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6B5" w:rsidRPr="002B372A" w:rsidRDefault="001506B5" w:rsidP="00313F6B">
      <w:pPr>
        <w:bidi/>
        <w:rPr>
          <w:rFonts w:asciiTheme="minorBidi" w:hAnsiTheme="minorBidi"/>
        </w:rPr>
      </w:pPr>
    </w:p>
    <w:p w:rsidR="001506B5" w:rsidRPr="002B372A" w:rsidRDefault="00D7319D" w:rsidP="00D7319D">
      <w:pPr>
        <w:jc w:val="center"/>
        <w:rPr>
          <w:rFonts w:asciiTheme="minorBidi" w:hAnsiTheme="minorBidi"/>
        </w:rPr>
      </w:pPr>
      <w:r w:rsidRPr="002B372A">
        <w:rPr>
          <w:rFonts w:asciiTheme="minorBidi" w:hAnsiTheme="minorBidi"/>
          <w:color w:val="000000" w:themeColor="text1"/>
        </w:rPr>
        <w:t>Peningkatan Strategi dan Metode Pembelajaran Guru PAI dalam era Revolusi industri 4.0</w:t>
      </w:r>
    </w:p>
    <w:p w:rsidR="000D277E" w:rsidRPr="002B372A" w:rsidRDefault="000D277E" w:rsidP="001506B5">
      <w:pPr>
        <w:spacing w:after="0" w:line="360" w:lineRule="auto"/>
        <w:jc w:val="center"/>
        <w:rPr>
          <w:rFonts w:asciiTheme="minorBidi" w:hAnsiTheme="minorBidi"/>
          <w:b/>
        </w:rPr>
      </w:pPr>
    </w:p>
    <w:p w:rsidR="000D277E" w:rsidRPr="002B372A" w:rsidRDefault="00D7319D" w:rsidP="00D7319D">
      <w:pPr>
        <w:spacing w:after="0" w:line="240" w:lineRule="auto"/>
        <w:jc w:val="center"/>
        <w:rPr>
          <w:rFonts w:asciiTheme="minorBidi" w:hAnsiTheme="minorBidi"/>
          <w:bCs/>
        </w:rPr>
      </w:pPr>
      <w:r w:rsidRPr="002B372A">
        <w:rPr>
          <w:rFonts w:asciiTheme="minorBidi" w:hAnsiTheme="minorBidi"/>
          <w:bCs/>
        </w:rPr>
        <w:t>Muliatul Maghfiroh</w:t>
      </w:r>
    </w:p>
    <w:p w:rsidR="00D7319D" w:rsidRPr="002B372A" w:rsidRDefault="00D7319D" w:rsidP="00D7319D">
      <w:pPr>
        <w:spacing w:after="0" w:line="240" w:lineRule="auto"/>
        <w:jc w:val="center"/>
        <w:rPr>
          <w:rFonts w:asciiTheme="minorBidi" w:hAnsiTheme="minorBidi"/>
          <w:bCs/>
        </w:rPr>
      </w:pPr>
      <w:r w:rsidRPr="002B372A">
        <w:rPr>
          <w:rFonts w:asciiTheme="minorBidi" w:hAnsiTheme="minorBidi"/>
          <w:bCs/>
        </w:rPr>
        <w:t>IAN Madura</w:t>
      </w:r>
    </w:p>
    <w:p w:rsidR="00D7319D" w:rsidRDefault="00A6268A" w:rsidP="00D7319D">
      <w:pPr>
        <w:spacing w:after="0" w:line="240" w:lineRule="auto"/>
        <w:jc w:val="center"/>
        <w:rPr>
          <w:rFonts w:asciiTheme="minorBidi" w:hAnsiTheme="minorBidi"/>
          <w:bCs/>
        </w:rPr>
      </w:pPr>
      <w:r>
        <w:rPr>
          <w:rFonts w:asciiTheme="minorBidi" w:hAnsiTheme="minorBidi"/>
          <w:bCs/>
        </w:rPr>
        <w:t>mulia.maghfiroh@gmail.com</w:t>
      </w:r>
    </w:p>
    <w:p w:rsidR="00A6268A" w:rsidRPr="002B372A" w:rsidRDefault="00A6268A" w:rsidP="00D7319D">
      <w:pPr>
        <w:spacing w:after="0" w:line="240" w:lineRule="auto"/>
        <w:jc w:val="center"/>
        <w:rPr>
          <w:rFonts w:asciiTheme="minorBidi" w:hAnsiTheme="minorBidi"/>
          <w:bCs/>
        </w:rPr>
      </w:pPr>
    </w:p>
    <w:p w:rsidR="00D7319D" w:rsidRPr="002B372A" w:rsidRDefault="00D7319D" w:rsidP="00D7319D">
      <w:pPr>
        <w:spacing w:after="0" w:line="240" w:lineRule="auto"/>
        <w:jc w:val="center"/>
        <w:rPr>
          <w:rFonts w:asciiTheme="minorBidi" w:hAnsiTheme="minorBidi"/>
          <w:bCs/>
        </w:rPr>
      </w:pPr>
      <w:r w:rsidRPr="002B372A">
        <w:rPr>
          <w:rFonts w:asciiTheme="minorBidi" w:hAnsiTheme="minorBidi"/>
          <w:bCs/>
        </w:rPr>
        <w:t>Sri Nurhayati</w:t>
      </w:r>
    </w:p>
    <w:p w:rsidR="00D7319D" w:rsidRPr="002B372A" w:rsidRDefault="00D7319D" w:rsidP="00D7319D">
      <w:pPr>
        <w:spacing w:after="0" w:line="240" w:lineRule="auto"/>
        <w:jc w:val="center"/>
        <w:rPr>
          <w:rFonts w:asciiTheme="minorBidi" w:hAnsiTheme="minorBidi"/>
          <w:bCs/>
        </w:rPr>
      </w:pPr>
      <w:r w:rsidRPr="002B372A">
        <w:rPr>
          <w:rFonts w:asciiTheme="minorBidi" w:hAnsiTheme="minorBidi"/>
          <w:bCs/>
        </w:rPr>
        <w:t>IAIN Madura</w:t>
      </w:r>
    </w:p>
    <w:p w:rsidR="00D7319D" w:rsidRPr="002B372A" w:rsidRDefault="00D7319D" w:rsidP="00D7319D">
      <w:pPr>
        <w:spacing w:after="0" w:line="240" w:lineRule="auto"/>
        <w:jc w:val="center"/>
        <w:rPr>
          <w:rFonts w:asciiTheme="minorBidi" w:hAnsiTheme="minorBidi"/>
          <w:bCs/>
        </w:rPr>
      </w:pPr>
      <w:r w:rsidRPr="002B372A">
        <w:rPr>
          <w:rFonts w:asciiTheme="minorBidi" w:hAnsiTheme="minorBidi"/>
          <w:bCs/>
        </w:rPr>
        <w:t>yaatiecie@gmail.com</w:t>
      </w:r>
    </w:p>
    <w:p w:rsidR="00D7319D" w:rsidRPr="002B372A" w:rsidRDefault="00D7319D" w:rsidP="00D7319D">
      <w:pPr>
        <w:spacing w:after="0" w:line="360" w:lineRule="auto"/>
        <w:rPr>
          <w:rFonts w:asciiTheme="minorBidi" w:hAnsiTheme="minorBidi"/>
          <w:b/>
        </w:rPr>
      </w:pPr>
    </w:p>
    <w:p w:rsidR="00D7319D" w:rsidRPr="002B372A" w:rsidRDefault="00D7319D" w:rsidP="0002552C">
      <w:pPr>
        <w:spacing w:after="0" w:line="360" w:lineRule="auto"/>
        <w:jc w:val="center"/>
        <w:rPr>
          <w:rFonts w:asciiTheme="minorBidi" w:hAnsiTheme="minorBidi"/>
          <w:b/>
        </w:rPr>
      </w:pPr>
      <w:r w:rsidRPr="002B372A">
        <w:rPr>
          <w:rFonts w:asciiTheme="minorBidi" w:hAnsiTheme="minorBidi"/>
          <w:b/>
        </w:rPr>
        <w:t>Abstrak</w:t>
      </w:r>
    </w:p>
    <w:p w:rsidR="00821298" w:rsidRPr="002B372A" w:rsidRDefault="00DD4317" w:rsidP="00DD4317">
      <w:pPr>
        <w:pStyle w:val="Heading1"/>
        <w:tabs>
          <w:tab w:val="clear" w:pos="360"/>
        </w:tabs>
        <w:ind w:left="142" w:firstLine="567"/>
        <w:rPr>
          <w:rFonts w:asciiTheme="minorBidi" w:hAnsiTheme="minorBidi" w:cstheme="minorBidi"/>
          <w:i w:val="0"/>
          <w:color w:val="000000"/>
          <w:sz w:val="22"/>
          <w:szCs w:val="22"/>
          <w:lang w:val="sv-SE"/>
        </w:rPr>
      </w:pPr>
      <w:r w:rsidRPr="002B372A">
        <w:rPr>
          <w:rFonts w:asciiTheme="minorBidi" w:hAnsiTheme="minorBidi" w:cstheme="minorBidi"/>
          <w:sz w:val="22"/>
          <w:szCs w:val="22"/>
        </w:rPr>
        <w:t xml:space="preserve"> </w:t>
      </w:r>
      <w:r w:rsidRPr="002B372A">
        <w:rPr>
          <w:rFonts w:asciiTheme="minorBidi" w:hAnsiTheme="minorBidi" w:cstheme="minorBidi"/>
          <w:i w:val="0"/>
          <w:sz w:val="22"/>
          <w:szCs w:val="22"/>
          <w:lang w:val="sv-SE"/>
        </w:rPr>
        <w:t xml:space="preserve">Pemilihan tema tersebut bermula dari </w:t>
      </w:r>
      <w:r w:rsidR="00821298" w:rsidRPr="002B372A">
        <w:rPr>
          <w:rFonts w:asciiTheme="minorBidi" w:hAnsiTheme="minorBidi" w:cstheme="minorBidi"/>
          <w:bCs/>
          <w:i w:val="0"/>
          <w:sz w:val="22"/>
          <w:szCs w:val="22"/>
          <w:lang w:val="id-ID"/>
        </w:rPr>
        <w:t>ar</w:t>
      </w:r>
      <w:r w:rsidRPr="002B372A">
        <w:rPr>
          <w:rFonts w:asciiTheme="minorBidi" w:hAnsiTheme="minorBidi" w:cstheme="minorBidi"/>
          <w:bCs/>
          <w:i w:val="0"/>
          <w:sz w:val="22"/>
          <w:szCs w:val="22"/>
          <w:lang w:val="id-ID"/>
        </w:rPr>
        <w:t>us</w:t>
      </w:r>
      <w:r w:rsidRPr="002B372A">
        <w:rPr>
          <w:rFonts w:asciiTheme="minorBidi" w:hAnsiTheme="minorBidi" w:cstheme="minorBidi"/>
          <w:i w:val="0"/>
          <w:sz w:val="22"/>
          <w:szCs w:val="22"/>
          <w:shd w:val="clear" w:color="auto" w:fill="FFFFFF"/>
        </w:rPr>
        <w:t xml:space="preserve"> globalisasi</w:t>
      </w:r>
      <w:r w:rsidR="008967E9" w:rsidRPr="002B372A">
        <w:rPr>
          <w:rFonts w:asciiTheme="minorBidi" w:hAnsiTheme="minorBidi" w:cstheme="minorBidi"/>
          <w:i w:val="0"/>
          <w:sz w:val="22"/>
          <w:szCs w:val="22"/>
          <w:shd w:val="clear" w:color="auto" w:fill="FFFFFF"/>
        </w:rPr>
        <w:t xml:space="preserve"> yang</w:t>
      </w:r>
      <w:r w:rsidRPr="002B372A">
        <w:rPr>
          <w:rFonts w:asciiTheme="minorBidi" w:hAnsiTheme="minorBidi" w:cstheme="minorBidi"/>
          <w:i w:val="0"/>
          <w:sz w:val="22"/>
          <w:szCs w:val="22"/>
          <w:shd w:val="clear" w:color="auto" w:fill="FFFFFF"/>
        </w:rPr>
        <w:t xml:space="preserve"> sudah tidak terbendung masuk ke Indonesia. Disertai dengan perkembangan teknologi yang semakin canggih, dunia kini memasuki era revolusi industri 4.0, yakni menekankan pada pola </w:t>
      </w:r>
      <w:r w:rsidRPr="002B372A">
        <w:rPr>
          <w:rStyle w:val="Emphasis"/>
          <w:rFonts w:asciiTheme="minorBidi" w:eastAsiaTheme="majorEastAsia" w:hAnsiTheme="minorBidi" w:cstheme="minorBidi"/>
          <w:i/>
          <w:sz w:val="22"/>
          <w:szCs w:val="22"/>
          <w:shd w:val="clear" w:color="auto" w:fill="FFFFFF"/>
        </w:rPr>
        <w:t>digital economy</w:t>
      </w:r>
      <w:r w:rsidRPr="002B372A">
        <w:rPr>
          <w:rFonts w:asciiTheme="minorBidi" w:hAnsiTheme="minorBidi" w:cstheme="minorBidi"/>
          <w:i w:val="0"/>
          <w:sz w:val="22"/>
          <w:szCs w:val="22"/>
          <w:shd w:val="clear" w:color="auto" w:fill="FFFFFF"/>
        </w:rPr>
        <w:t>, </w:t>
      </w:r>
      <w:r w:rsidRPr="002B372A">
        <w:rPr>
          <w:rStyle w:val="Emphasis"/>
          <w:rFonts w:asciiTheme="minorBidi" w:eastAsiaTheme="majorEastAsia" w:hAnsiTheme="minorBidi" w:cstheme="minorBidi"/>
          <w:i/>
          <w:sz w:val="22"/>
          <w:szCs w:val="22"/>
          <w:shd w:val="clear" w:color="auto" w:fill="FFFFFF"/>
        </w:rPr>
        <w:t>artificial intelligence</w:t>
      </w:r>
      <w:r w:rsidRPr="002B372A">
        <w:rPr>
          <w:rFonts w:asciiTheme="minorBidi" w:hAnsiTheme="minorBidi" w:cstheme="minorBidi"/>
          <w:i w:val="0"/>
          <w:sz w:val="22"/>
          <w:szCs w:val="22"/>
          <w:shd w:val="clear" w:color="auto" w:fill="FFFFFF"/>
        </w:rPr>
        <w:t>, </w:t>
      </w:r>
      <w:r w:rsidRPr="002B372A">
        <w:rPr>
          <w:rStyle w:val="Emphasis"/>
          <w:rFonts w:asciiTheme="minorBidi" w:eastAsiaTheme="majorEastAsia" w:hAnsiTheme="minorBidi" w:cstheme="minorBidi"/>
          <w:i/>
          <w:sz w:val="22"/>
          <w:szCs w:val="22"/>
          <w:shd w:val="clear" w:color="auto" w:fill="FFFFFF"/>
        </w:rPr>
        <w:t>big data</w:t>
      </w:r>
      <w:r w:rsidRPr="002B372A">
        <w:rPr>
          <w:rFonts w:asciiTheme="minorBidi" w:hAnsiTheme="minorBidi" w:cstheme="minorBidi"/>
          <w:i w:val="0"/>
          <w:sz w:val="22"/>
          <w:szCs w:val="22"/>
          <w:shd w:val="clear" w:color="auto" w:fill="FFFFFF"/>
        </w:rPr>
        <w:t>,</w:t>
      </w:r>
      <w:r w:rsidR="00394CBF" w:rsidRPr="002B372A">
        <w:rPr>
          <w:rFonts w:asciiTheme="minorBidi" w:hAnsiTheme="minorBidi" w:cstheme="minorBidi"/>
          <w:i w:val="0"/>
          <w:sz w:val="22"/>
          <w:szCs w:val="22"/>
          <w:shd w:val="clear" w:color="auto" w:fill="FFFFFF"/>
        </w:rPr>
        <w:t xml:space="preserve"> </w:t>
      </w:r>
      <w:proofErr w:type="gramStart"/>
      <w:r w:rsidR="00394CBF" w:rsidRPr="002B372A">
        <w:rPr>
          <w:rFonts w:asciiTheme="minorBidi" w:hAnsiTheme="minorBidi" w:cstheme="minorBidi"/>
          <w:i w:val="0"/>
          <w:sz w:val="22"/>
          <w:szCs w:val="22"/>
          <w:shd w:val="clear" w:color="auto" w:fill="FFFFFF"/>
        </w:rPr>
        <w:t xml:space="preserve">dan </w:t>
      </w:r>
      <w:r w:rsidRPr="002B372A">
        <w:rPr>
          <w:rFonts w:asciiTheme="minorBidi" w:hAnsiTheme="minorBidi" w:cstheme="minorBidi"/>
          <w:i w:val="0"/>
          <w:sz w:val="22"/>
          <w:szCs w:val="22"/>
          <w:shd w:val="clear" w:color="auto" w:fill="FFFFFF"/>
        </w:rPr>
        <w:t> </w:t>
      </w:r>
      <w:r w:rsidRPr="002B372A">
        <w:rPr>
          <w:rStyle w:val="Emphasis"/>
          <w:rFonts w:asciiTheme="minorBidi" w:eastAsiaTheme="majorEastAsia" w:hAnsiTheme="minorBidi" w:cstheme="minorBidi"/>
          <w:i/>
          <w:sz w:val="22"/>
          <w:szCs w:val="22"/>
          <w:shd w:val="clear" w:color="auto" w:fill="FFFFFF"/>
        </w:rPr>
        <w:t>robotic</w:t>
      </w:r>
      <w:proofErr w:type="gramEnd"/>
      <w:r w:rsidR="00394CBF" w:rsidRPr="002B372A">
        <w:rPr>
          <w:rStyle w:val="Emphasis"/>
          <w:rFonts w:asciiTheme="minorBidi" w:eastAsiaTheme="majorEastAsia" w:hAnsiTheme="minorBidi" w:cstheme="minorBidi"/>
          <w:i/>
          <w:sz w:val="22"/>
          <w:szCs w:val="22"/>
          <w:shd w:val="clear" w:color="auto" w:fill="FFFFFF"/>
        </w:rPr>
        <w:t xml:space="preserve">. </w:t>
      </w:r>
      <w:r w:rsidRPr="002B372A">
        <w:rPr>
          <w:rFonts w:asciiTheme="minorBidi" w:hAnsiTheme="minorBidi" w:cstheme="minorBidi"/>
          <w:i w:val="0"/>
          <w:sz w:val="22"/>
          <w:szCs w:val="22"/>
          <w:shd w:val="clear" w:color="auto" w:fill="FFFFFF"/>
        </w:rPr>
        <w:t>Menghadapi tantangan tersebut, pengajaran di sekolah pun dituntut untuk berubah, termasuk dalam menghasilkan guru berkualitas bagi generasi masa depan.</w:t>
      </w:r>
      <w:r w:rsidRPr="002B372A">
        <w:rPr>
          <w:rFonts w:asciiTheme="minorBidi" w:hAnsiTheme="minorBidi" w:cstheme="minorBidi"/>
          <w:i w:val="0"/>
          <w:sz w:val="22"/>
          <w:szCs w:val="22"/>
        </w:rPr>
        <w:t xml:space="preserve"> </w:t>
      </w:r>
      <w:r w:rsidR="008967E9" w:rsidRPr="002B372A">
        <w:rPr>
          <w:rFonts w:asciiTheme="minorBidi" w:hAnsiTheme="minorBidi" w:cstheme="minorBidi"/>
          <w:i w:val="0"/>
          <w:color w:val="000000"/>
          <w:sz w:val="22"/>
          <w:szCs w:val="22"/>
          <w:lang w:val="sv-SE"/>
        </w:rPr>
        <w:t>Mengi</w:t>
      </w:r>
      <w:r w:rsidR="008967E9" w:rsidRPr="002B372A">
        <w:rPr>
          <w:rFonts w:asciiTheme="minorBidi" w:hAnsiTheme="minorBidi" w:cstheme="minorBidi"/>
          <w:i w:val="0"/>
          <w:color w:val="000000"/>
          <w:sz w:val="22"/>
          <w:szCs w:val="22"/>
        </w:rPr>
        <w:t>n</w:t>
      </w:r>
      <w:r w:rsidR="008967E9" w:rsidRPr="002B372A">
        <w:rPr>
          <w:rFonts w:asciiTheme="minorBidi" w:hAnsiTheme="minorBidi" w:cstheme="minorBidi"/>
          <w:i w:val="0"/>
          <w:color w:val="000000"/>
          <w:sz w:val="22"/>
          <w:szCs w:val="22"/>
          <w:lang w:val="sv-SE"/>
        </w:rPr>
        <w:t>gat posisi pendidik yang sangat signifikan sebagai fasilitator dan pembimbing, maka dari sini sesungguhnya pendidik memiliki tugas yang lebih berat tidak hanya memegang fungsi transfer pengetahuan akan tetapi lebih dari itu pendidik harus mampu menfasilitasi siswa dalam mengembangkan dirinya disertai dengan bimbingan yang intensif. Oleh karena itu pendidik dituntut untuk lebih kreatif, selektif dan proaktif dalam mengakomodir kebutuhan siswa guru juga lebih peka terhadap karakteristik maupun psikis siswa. Guru bukan hanya dituntut untuk bisa menguasai teknik pengelolahan kelas, keterampilan, mengajar, pemanfaatan sumber belajar, penguasaan emosional siswa, penguasaan kondisi kelas dan sebagainya.</w:t>
      </w:r>
      <w:r w:rsidR="00394CBF" w:rsidRPr="002B372A">
        <w:rPr>
          <w:rFonts w:asciiTheme="minorBidi" w:hAnsiTheme="minorBidi" w:cstheme="minorBidi"/>
          <w:i w:val="0"/>
          <w:color w:val="000000"/>
          <w:sz w:val="22"/>
          <w:szCs w:val="22"/>
          <w:lang w:val="sv-SE"/>
        </w:rPr>
        <w:t xml:space="preserve"> Dalam </w:t>
      </w:r>
      <w:r w:rsidR="00AF30CB" w:rsidRPr="002B372A">
        <w:rPr>
          <w:rFonts w:asciiTheme="minorBidi" w:hAnsiTheme="minorBidi" w:cstheme="minorBidi"/>
          <w:i w:val="0"/>
          <w:color w:val="000000"/>
          <w:sz w:val="22"/>
          <w:szCs w:val="22"/>
          <w:lang w:val="sv-SE"/>
        </w:rPr>
        <w:t xml:space="preserve">pengabdian masyarakat ini akan dimantapkan penerapan </w:t>
      </w:r>
      <w:r w:rsidR="00821298" w:rsidRPr="002B372A">
        <w:rPr>
          <w:rFonts w:asciiTheme="minorBidi" w:hAnsiTheme="minorBidi" w:cstheme="minorBidi"/>
          <w:i w:val="0"/>
          <w:color w:val="000000"/>
          <w:sz w:val="22"/>
          <w:szCs w:val="22"/>
          <w:lang w:val="sv-SE"/>
        </w:rPr>
        <w:t>metode pengajaran yang lebih bervariasi dan terkini sehingga bisa menjadi bahan referensi kepada guru- guru PAI tingkat sekolah menengah pertama dalam mengajar.</w:t>
      </w:r>
    </w:p>
    <w:p w:rsidR="00821298" w:rsidRPr="002B372A" w:rsidRDefault="00821298" w:rsidP="00821298">
      <w:pPr>
        <w:pStyle w:val="Heading1"/>
        <w:tabs>
          <w:tab w:val="clear" w:pos="360"/>
        </w:tabs>
        <w:rPr>
          <w:rFonts w:asciiTheme="minorBidi" w:hAnsiTheme="minorBidi" w:cstheme="minorBidi"/>
          <w:i w:val="0"/>
          <w:color w:val="000000"/>
          <w:sz w:val="22"/>
          <w:szCs w:val="22"/>
          <w:lang w:val="sv-SE"/>
        </w:rPr>
      </w:pPr>
    </w:p>
    <w:p w:rsidR="00DD4317" w:rsidRPr="002B372A" w:rsidRDefault="00821298" w:rsidP="00821298">
      <w:pPr>
        <w:pStyle w:val="Heading1"/>
        <w:tabs>
          <w:tab w:val="clear" w:pos="360"/>
        </w:tabs>
        <w:rPr>
          <w:rFonts w:asciiTheme="minorBidi" w:hAnsiTheme="minorBidi" w:cstheme="minorBidi"/>
          <w:i w:val="0"/>
          <w:sz w:val="22"/>
          <w:szCs w:val="22"/>
        </w:rPr>
      </w:pPr>
      <w:r w:rsidRPr="002B372A">
        <w:rPr>
          <w:rFonts w:asciiTheme="minorBidi" w:hAnsiTheme="minorBidi" w:cstheme="minorBidi"/>
          <w:i w:val="0"/>
          <w:color w:val="000000"/>
          <w:sz w:val="22"/>
          <w:szCs w:val="22"/>
          <w:lang w:val="sv-SE"/>
        </w:rPr>
        <w:tab/>
      </w:r>
      <w:r w:rsidR="00920C5E" w:rsidRPr="002B372A">
        <w:rPr>
          <w:rFonts w:asciiTheme="minorBidi" w:hAnsiTheme="minorBidi" w:cstheme="minorBidi"/>
          <w:i w:val="0"/>
          <w:color w:val="000000"/>
          <w:sz w:val="22"/>
          <w:szCs w:val="22"/>
          <w:lang w:val="sv-SE"/>
        </w:rPr>
        <w:t>Kata kunci:  strategi; guru PAI; era industri 4.</w:t>
      </w:r>
      <w:r w:rsidRPr="002B372A">
        <w:rPr>
          <w:rFonts w:asciiTheme="minorBidi" w:hAnsiTheme="minorBidi" w:cstheme="minorBidi"/>
          <w:i w:val="0"/>
          <w:color w:val="000000"/>
          <w:sz w:val="22"/>
          <w:szCs w:val="22"/>
          <w:lang w:val="sv-SE"/>
        </w:rPr>
        <w:t>0</w:t>
      </w:r>
      <w:r w:rsidR="00920C5E" w:rsidRPr="002B372A">
        <w:rPr>
          <w:rFonts w:asciiTheme="minorBidi" w:hAnsiTheme="minorBidi" w:cstheme="minorBidi"/>
          <w:i w:val="0"/>
          <w:color w:val="000000"/>
          <w:sz w:val="22"/>
          <w:szCs w:val="22"/>
          <w:lang w:val="sv-SE"/>
        </w:rPr>
        <w:t>.</w:t>
      </w:r>
    </w:p>
    <w:p w:rsidR="00DD4317" w:rsidRPr="002B372A" w:rsidRDefault="00DD4317" w:rsidP="00DD4317">
      <w:pPr>
        <w:rPr>
          <w:rFonts w:asciiTheme="minorBidi" w:hAnsiTheme="minorBidi"/>
        </w:rPr>
      </w:pPr>
      <w:r w:rsidRPr="002B372A">
        <w:rPr>
          <w:rFonts w:asciiTheme="minorBidi" w:hAnsiTheme="minorBidi"/>
        </w:rPr>
        <w:tab/>
      </w:r>
    </w:p>
    <w:p w:rsidR="00D7319D" w:rsidRPr="002B372A" w:rsidRDefault="00D7319D" w:rsidP="0002552C">
      <w:pPr>
        <w:spacing w:after="0" w:line="360" w:lineRule="auto"/>
        <w:jc w:val="center"/>
        <w:rPr>
          <w:rFonts w:asciiTheme="minorBidi" w:hAnsiTheme="minorBidi"/>
          <w:b/>
        </w:rPr>
      </w:pPr>
      <w:r w:rsidRPr="002B372A">
        <w:rPr>
          <w:rFonts w:asciiTheme="minorBidi" w:hAnsiTheme="minorBidi"/>
          <w:b/>
        </w:rPr>
        <w:t>Abstract</w:t>
      </w:r>
    </w:p>
    <w:p w:rsidR="008E7682" w:rsidRPr="002B372A" w:rsidRDefault="00821298" w:rsidP="00554D09">
      <w:pPr>
        <w:spacing w:after="0" w:line="240" w:lineRule="auto"/>
        <w:rPr>
          <w:rFonts w:asciiTheme="minorBidi" w:hAnsiTheme="minorBidi"/>
        </w:rPr>
      </w:pPr>
      <w:r w:rsidRPr="002B372A">
        <w:rPr>
          <w:rFonts w:asciiTheme="minorBidi" w:hAnsiTheme="minorBidi"/>
          <w:b/>
        </w:rPr>
        <w:tab/>
      </w:r>
      <w:r w:rsidR="00554D09" w:rsidRPr="002B372A">
        <w:rPr>
          <w:rFonts w:asciiTheme="minorBidi" w:hAnsiTheme="minorBidi"/>
        </w:rPr>
        <w:t>The</w:t>
      </w:r>
      <w:r w:rsidRPr="002B372A">
        <w:rPr>
          <w:rFonts w:asciiTheme="minorBidi" w:hAnsiTheme="minorBidi"/>
        </w:rPr>
        <w:t xml:space="preserve"> g</w:t>
      </w:r>
      <w:r w:rsidR="00920C5E" w:rsidRPr="002B372A">
        <w:rPr>
          <w:rFonts w:asciiTheme="minorBidi" w:hAnsiTheme="minorBidi"/>
        </w:rPr>
        <w:t>lobalization</w:t>
      </w:r>
      <w:r w:rsidR="00554D09" w:rsidRPr="002B372A">
        <w:rPr>
          <w:rFonts w:asciiTheme="minorBidi" w:hAnsiTheme="minorBidi"/>
        </w:rPr>
        <w:t xml:space="preserve"> becomes the reason of this theme. This is the</w:t>
      </w:r>
      <w:r w:rsidR="00920C5E" w:rsidRPr="002B372A">
        <w:rPr>
          <w:rFonts w:asciiTheme="minorBidi" w:hAnsiTheme="minorBidi"/>
        </w:rPr>
        <w:t xml:space="preserve"> flow that cannot be</w:t>
      </w:r>
      <w:r w:rsidRPr="002B372A">
        <w:rPr>
          <w:rFonts w:asciiTheme="minorBidi" w:hAnsiTheme="minorBidi"/>
        </w:rPr>
        <w:t xml:space="preserve"> banned to ent</w:t>
      </w:r>
      <w:r w:rsidR="008E7682" w:rsidRPr="002B372A">
        <w:rPr>
          <w:rFonts w:asciiTheme="minorBidi" w:hAnsiTheme="minorBidi"/>
        </w:rPr>
        <w:t>e</w:t>
      </w:r>
      <w:r w:rsidRPr="002B372A">
        <w:rPr>
          <w:rFonts w:asciiTheme="minorBidi" w:hAnsiTheme="minorBidi"/>
        </w:rPr>
        <w:t xml:space="preserve">r Indonesia. The modern development of technology and the starting of industrial revolution era 4.0 which </w:t>
      </w:r>
      <w:r w:rsidRPr="002B372A">
        <w:rPr>
          <w:rFonts w:asciiTheme="minorBidi" w:hAnsiTheme="minorBidi"/>
        </w:rPr>
        <w:lastRenderedPageBreak/>
        <w:t>stressed on digital economy, artificial intelligence, big data, and robotic system cannot be stopped anymore. Facing this challenge, the teaching and learning activities in school is forced to change, including forming qualified teacher to our future. As we know that a teacher has a big role in education, he is both a facilitator and a guide. Th</w:t>
      </w:r>
      <w:r w:rsidR="008E7682" w:rsidRPr="002B372A">
        <w:rPr>
          <w:rFonts w:asciiTheme="minorBidi" w:hAnsiTheme="minorBidi"/>
        </w:rPr>
        <w:t>ese role</w:t>
      </w:r>
      <w:r w:rsidR="00554D09" w:rsidRPr="002B372A">
        <w:rPr>
          <w:rFonts w:asciiTheme="minorBidi" w:hAnsiTheme="minorBidi"/>
        </w:rPr>
        <w:t>s</w:t>
      </w:r>
      <w:r w:rsidR="008E7682" w:rsidRPr="002B372A">
        <w:rPr>
          <w:rFonts w:asciiTheme="minorBidi" w:hAnsiTheme="minorBidi"/>
        </w:rPr>
        <w:t xml:space="preserve"> give a teacher a bigger responsibility not only to transfer knowledge but also value in teaching. He also need</w:t>
      </w:r>
      <w:r w:rsidR="00554D09" w:rsidRPr="002B372A">
        <w:rPr>
          <w:rFonts w:asciiTheme="minorBidi" w:hAnsiTheme="minorBidi"/>
        </w:rPr>
        <w:t>s</w:t>
      </w:r>
      <w:r w:rsidR="008E7682" w:rsidRPr="002B372A">
        <w:rPr>
          <w:rFonts w:asciiTheme="minorBidi" w:hAnsiTheme="minorBidi"/>
        </w:rPr>
        <w:t xml:space="preserve"> to facilitate the students in forming them to be ready to face industrial era by giving an intensive guidance. Therefore, as teacher</w:t>
      </w:r>
      <w:r w:rsidR="00554D09" w:rsidRPr="002B372A">
        <w:rPr>
          <w:rFonts w:asciiTheme="minorBidi" w:hAnsiTheme="minorBidi"/>
        </w:rPr>
        <w:t>s</w:t>
      </w:r>
      <w:r w:rsidR="008E7682" w:rsidRPr="002B372A">
        <w:rPr>
          <w:rFonts w:asciiTheme="minorBidi" w:hAnsiTheme="minorBidi"/>
        </w:rPr>
        <w:t>, we need to be more creative, selective, and active in accommodate all students’ need</w:t>
      </w:r>
      <w:r w:rsidR="00554D09" w:rsidRPr="002B372A">
        <w:rPr>
          <w:rFonts w:asciiTheme="minorBidi" w:hAnsiTheme="minorBidi"/>
        </w:rPr>
        <w:t>s</w:t>
      </w:r>
      <w:r w:rsidR="008E7682" w:rsidRPr="002B372A">
        <w:rPr>
          <w:rFonts w:asciiTheme="minorBidi" w:hAnsiTheme="minorBidi"/>
        </w:rPr>
        <w:t xml:space="preserve"> and moreover we need t</w:t>
      </w:r>
      <w:r w:rsidR="00920C5E" w:rsidRPr="002B372A">
        <w:rPr>
          <w:rFonts w:asciiTheme="minorBidi" w:hAnsiTheme="minorBidi"/>
        </w:rPr>
        <w:t>o</w:t>
      </w:r>
      <w:r w:rsidR="008E7682" w:rsidRPr="002B372A">
        <w:rPr>
          <w:rFonts w:asciiTheme="minorBidi" w:hAnsiTheme="minorBidi"/>
        </w:rPr>
        <w:t xml:space="preserve"> be more sensitive on the students’ psychological condition. A teacher is not only needed to be good in managing the class</w:t>
      </w:r>
      <w:r w:rsidR="00554D09" w:rsidRPr="002B372A">
        <w:rPr>
          <w:rFonts w:asciiTheme="minorBidi" w:hAnsiTheme="minorBidi"/>
        </w:rPr>
        <w:t xml:space="preserve"> but also </w:t>
      </w:r>
      <w:r w:rsidR="008E7682" w:rsidRPr="002B372A">
        <w:rPr>
          <w:rFonts w:asciiTheme="minorBidi" w:hAnsiTheme="minorBidi"/>
        </w:rPr>
        <w:t xml:space="preserve">having good teaching skill, empowering learning sources, understanding students’ emotions, and others. In this program the facilitator will strengthen the teacher’s skill in using various and updated methods of teaching so that it can be made as reference for teachers of PAI in high school level to teach. </w:t>
      </w:r>
    </w:p>
    <w:p w:rsidR="00D7319D" w:rsidRPr="002B372A" w:rsidRDefault="008E7682" w:rsidP="008E7682">
      <w:pPr>
        <w:spacing w:after="0" w:line="240" w:lineRule="auto"/>
        <w:rPr>
          <w:rFonts w:asciiTheme="minorBidi" w:hAnsiTheme="minorBidi"/>
        </w:rPr>
      </w:pPr>
      <w:r w:rsidRPr="002B372A">
        <w:rPr>
          <w:rFonts w:asciiTheme="minorBidi" w:hAnsiTheme="minorBidi"/>
        </w:rPr>
        <w:t xml:space="preserve">   </w:t>
      </w:r>
      <w:r w:rsidR="00821298" w:rsidRPr="002B372A">
        <w:rPr>
          <w:rFonts w:asciiTheme="minorBidi" w:hAnsiTheme="minorBidi"/>
        </w:rPr>
        <w:t xml:space="preserve">  </w:t>
      </w:r>
    </w:p>
    <w:p w:rsidR="00D7319D" w:rsidRPr="002B372A" w:rsidRDefault="008E7682" w:rsidP="008E7682">
      <w:pPr>
        <w:spacing w:after="0" w:line="240" w:lineRule="auto"/>
        <w:rPr>
          <w:rFonts w:asciiTheme="minorBidi" w:hAnsiTheme="minorBidi"/>
        </w:rPr>
      </w:pPr>
      <w:r w:rsidRPr="002B372A">
        <w:rPr>
          <w:rFonts w:asciiTheme="minorBidi" w:hAnsiTheme="minorBidi"/>
        </w:rPr>
        <w:t>Keywords: Strategy</w:t>
      </w:r>
      <w:r w:rsidR="00920C5E" w:rsidRPr="002B372A">
        <w:rPr>
          <w:rFonts w:asciiTheme="minorBidi" w:hAnsiTheme="minorBidi"/>
        </w:rPr>
        <w:t>;</w:t>
      </w:r>
      <w:r w:rsidRPr="002B372A">
        <w:rPr>
          <w:rFonts w:asciiTheme="minorBidi" w:hAnsiTheme="minorBidi"/>
        </w:rPr>
        <w:t xml:space="preserve"> PAI teachers</w:t>
      </w:r>
      <w:r w:rsidR="00920C5E" w:rsidRPr="002B372A">
        <w:rPr>
          <w:rFonts w:asciiTheme="minorBidi" w:hAnsiTheme="minorBidi"/>
        </w:rPr>
        <w:t>;</w:t>
      </w:r>
      <w:r w:rsidRPr="002B372A">
        <w:rPr>
          <w:rFonts w:asciiTheme="minorBidi" w:hAnsiTheme="minorBidi"/>
        </w:rPr>
        <w:t xml:space="preserve"> 4.0 industrial </w:t>
      </w:r>
      <w:proofErr w:type="gramStart"/>
      <w:r w:rsidRPr="002B372A">
        <w:rPr>
          <w:rFonts w:asciiTheme="minorBidi" w:hAnsiTheme="minorBidi"/>
        </w:rPr>
        <w:t>era</w:t>
      </w:r>
      <w:proofErr w:type="gramEnd"/>
      <w:r w:rsidRPr="002B372A">
        <w:rPr>
          <w:rFonts w:asciiTheme="minorBidi" w:hAnsiTheme="minorBidi"/>
        </w:rPr>
        <w:t xml:space="preserve">. </w:t>
      </w:r>
    </w:p>
    <w:p w:rsidR="008E7682" w:rsidRPr="002B372A" w:rsidRDefault="008E7682" w:rsidP="008E7682">
      <w:pPr>
        <w:spacing w:after="0" w:line="240" w:lineRule="auto"/>
        <w:rPr>
          <w:rFonts w:asciiTheme="minorBidi" w:hAnsiTheme="minorBidi"/>
          <w:b/>
        </w:rPr>
      </w:pPr>
    </w:p>
    <w:p w:rsidR="00554D09" w:rsidRPr="00E42AE2" w:rsidRDefault="00554D09" w:rsidP="00E42AE2">
      <w:pPr>
        <w:pStyle w:val="Heading1"/>
        <w:numPr>
          <w:ilvl w:val="0"/>
          <w:numId w:val="23"/>
        </w:numPr>
        <w:tabs>
          <w:tab w:val="clear" w:pos="360"/>
        </w:tabs>
        <w:ind w:left="426" w:hanging="426"/>
        <w:rPr>
          <w:rFonts w:asciiTheme="minorBidi" w:hAnsiTheme="minorBidi" w:cstheme="minorBidi"/>
          <w:b/>
          <w:bCs/>
          <w:i w:val="0"/>
          <w:color w:val="000000" w:themeColor="text1"/>
          <w:sz w:val="22"/>
          <w:szCs w:val="22"/>
        </w:rPr>
      </w:pPr>
      <w:proofErr w:type="gramStart"/>
      <w:r w:rsidRPr="00E42AE2">
        <w:rPr>
          <w:rFonts w:asciiTheme="minorBidi" w:hAnsiTheme="minorBidi" w:cstheme="minorBidi"/>
          <w:b/>
          <w:bCs/>
          <w:i w:val="0"/>
          <w:color w:val="000000" w:themeColor="text1"/>
          <w:sz w:val="22"/>
          <w:szCs w:val="22"/>
        </w:rPr>
        <w:lastRenderedPageBreak/>
        <w:t>Pendahuluan.</w:t>
      </w:r>
      <w:proofErr w:type="gramEnd"/>
    </w:p>
    <w:p w:rsidR="00406676" w:rsidRPr="002B372A" w:rsidRDefault="00406676" w:rsidP="00E42AE2">
      <w:pPr>
        <w:pStyle w:val="Heading1"/>
        <w:tabs>
          <w:tab w:val="clear" w:pos="360"/>
        </w:tabs>
        <w:ind w:firstLine="709"/>
        <w:rPr>
          <w:rFonts w:asciiTheme="minorBidi" w:hAnsiTheme="minorBidi" w:cstheme="minorBidi"/>
          <w:i w:val="0"/>
          <w:sz w:val="22"/>
          <w:szCs w:val="22"/>
          <w:lang w:val="sv-SE"/>
        </w:rPr>
      </w:pPr>
      <w:r w:rsidRPr="002B372A">
        <w:rPr>
          <w:rFonts w:asciiTheme="minorBidi" w:hAnsiTheme="minorBidi" w:cstheme="minorBidi"/>
          <w:i w:val="0"/>
          <w:sz w:val="22"/>
          <w:szCs w:val="22"/>
          <w:lang w:val="sv-SE"/>
        </w:rPr>
        <w:t xml:space="preserve">Arus globalisasi membawa manusia untuk bergantung sangat besar pada teknologi. Dampak positif dari teknologi sangat bisa dilihat oleh semua genarasi. Kecepatan serta kemudahan bekerja adalah satunya. Namun hendaknya kita bisa arif dan bijaksana dalam menerima segala kemudahan ini karena sudah tentu dampak positif ini pasti disertai dengan dampak negatif yang mengikuti. Peran manusia akan lambat laun tergantikan oleh teknologi yang tanpa kita bawa dalam kehidupan kita. </w:t>
      </w:r>
    </w:p>
    <w:p w:rsidR="000D277E" w:rsidRPr="002B372A" w:rsidRDefault="001506B5" w:rsidP="00E42AE2">
      <w:pPr>
        <w:pStyle w:val="Heading1"/>
        <w:tabs>
          <w:tab w:val="clear" w:pos="360"/>
        </w:tabs>
        <w:ind w:firstLine="709"/>
        <w:rPr>
          <w:rFonts w:asciiTheme="minorBidi" w:hAnsiTheme="minorBidi" w:cstheme="minorBidi"/>
          <w:i w:val="0"/>
          <w:sz w:val="22"/>
          <w:szCs w:val="22"/>
        </w:rPr>
      </w:pPr>
      <w:r w:rsidRPr="002B372A">
        <w:rPr>
          <w:rFonts w:asciiTheme="minorBidi" w:hAnsiTheme="minorBidi" w:cstheme="minorBidi"/>
          <w:bCs/>
          <w:i w:val="0"/>
          <w:sz w:val="22"/>
          <w:szCs w:val="22"/>
          <w:lang w:val="id-ID"/>
        </w:rPr>
        <w:t>Arus</w:t>
      </w:r>
      <w:r w:rsidRPr="002B372A">
        <w:rPr>
          <w:rFonts w:asciiTheme="minorBidi" w:hAnsiTheme="minorBidi" w:cstheme="minorBidi"/>
          <w:i w:val="0"/>
          <w:sz w:val="22"/>
          <w:szCs w:val="22"/>
          <w:shd w:val="clear" w:color="auto" w:fill="FFFFFF"/>
        </w:rPr>
        <w:t xml:space="preserve"> globalisasi sudah tidak terbendung masuk ke Indonesia. Disertai dengan perkembangan teknologi yang semakin canggih, dunia kini memasuki era revolusi industri 4.0, yakni menekankan pada pola </w:t>
      </w:r>
      <w:r w:rsidRPr="002B372A">
        <w:rPr>
          <w:rStyle w:val="Emphasis"/>
          <w:rFonts w:asciiTheme="minorBidi" w:eastAsiaTheme="majorEastAsia" w:hAnsiTheme="minorBidi" w:cstheme="minorBidi"/>
          <w:i/>
          <w:sz w:val="22"/>
          <w:szCs w:val="22"/>
          <w:shd w:val="clear" w:color="auto" w:fill="FFFFFF"/>
        </w:rPr>
        <w:t>digital economy</w:t>
      </w:r>
      <w:r w:rsidRPr="002B372A">
        <w:rPr>
          <w:rFonts w:asciiTheme="minorBidi" w:hAnsiTheme="minorBidi" w:cstheme="minorBidi"/>
          <w:i w:val="0"/>
          <w:sz w:val="22"/>
          <w:szCs w:val="22"/>
          <w:shd w:val="clear" w:color="auto" w:fill="FFFFFF"/>
        </w:rPr>
        <w:t>, </w:t>
      </w:r>
      <w:r w:rsidRPr="002B372A">
        <w:rPr>
          <w:rStyle w:val="Emphasis"/>
          <w:rFonts w:asciiTheme="minorBidi" w:eastAsiaTheme="majorEastAsia" w:hAnsiTheme="minorBidi" w:cstheme="minorBidi"/>
          <w:i/>
          <w:sz w:val="22"/>
          <w:szCs w:val="22"/>
          <w:shd w:val="clear" w:color="auto" w:fill="FFFFFF"/>
        </w:rPr>
        <w:t>artificial intelligence</w:t>
      </w:r>
      <w:r w:rsidRPr="002B372A">
        <w:rPr>
          <w:rFonts w:asciiTheme="minorBidi" w:hAnsiTheme="minorBidi" w:cstheme="minorBidi"/>
          <w:i w:val="0"/>
          <w:sz w:val="22"/>
          <w:szCs w:val="22"/>
          <w:shd w:val="clear" w:color="auto" w:fill="FFFFFF"/>
        </w:rPr>
        <w:t>, </w:t>
      </w:r>
      <w:r w:rsidRPr="002B372A">
        <w:rPr>
          <w:rStyle w:val="Emphasis"/>
          <w:rFonts w:asciiTheme="minorBidi" w:eastAsiaTheme="majorEastAsia" w:hAnsiTheme="minorBidi" w:cstheme="minorBidi"/>
          <w:i/>
          <w:sz w:val="22"/>
          <w:szCs w:val="22"/>
          <w:shd w:val="clear" w:color="auto" w:fill="FFFFFF"/>
        </w:rPr>
        <w:t>big data</w:t>
      </w:r>
      <w:r w:rsidRPr="002B372A">
        <w:rPr>
          <w:rFonts w:asciiTheme="minorBidi" w:hAnsiTheme="minorBidi" w:cstheme="minorBidi"/>
          <w:i w:val="0"/>
          <w:sz w:val="22"/>
          <w:szCs w:val="22"/>
          <w:shd w:val="clear" w:color="auto" w:fill="FFFFFF"/>
        </w:rPr>
        <w:t>, </w:t>
      </w:r>
      <w:r w:rsidRPr="002B372A">
        <w:rPr>
          <w:rStyle w:val="Emphasis"/>
          <w:rFonts w:asciiTheme="minorBidi" w:eastAsiaTheme="majorEastAsia" w:hAnsiTheme="minorBidi" w:cstheme="minorBidi"/>
          <w:i/>
          <w:sz w:val="22"/>
          <w:szCs w:val="22"/>
          <w:shd w:val="clear" w:color="auto" w:fill="FFFFFF"/>
        </w:rPr>
        <w:t>robotic,</w:t>
      </w:r>
      <w:r w:rsidRPr="002B372A">
        <w:rPr>
          <w:rFonts w:asciiTheme="minorBidi" w:hAnsiTheme="minorBidi" w:cstheme="minorBidi"/>
          <w:i w:val="0"/>
          <w:sz w:val="22"/>
          <w:szCs w:val="22"/>
          <w:shd w:val="clear" w:color="auto" w:fill="FFFFFF"/>
        </w:rPr>
        <w:t> dan lain sebagainya atau dikenal dengan fenomena </w:t>
      </w:r>
      <w:r w:rsidRPr="002B372A">
        <w:rPr>
          <w:rStyle w:val="Emphasis"/>
          <w:rFonts w:asciiTheme="minorBidi" w:eastAsiaTheme="majorEastAsia" w:hAnsiTheme="minorBidi" w:cstheme="minorBidi"/>
          <w:i/>
          <w:sz w:val="22"/>
          <w:szCs w:val="22"/>
          <w:shd w:val="clear" w:color="auto" w:fill="FFFFFF"/>
        </w:rPr>
        <w:t>disruptive innovation</w:t>
      </w:r>
      <w:r w:rsidRPr="002B372A">
        <w:rPr>
          <w:rFonts w:asciiTheme="minorBidi" w:hAnsiTheme="minorBidi" w:cstheme="minorBidi"/>
          <w:i w:val="0"/>
          <w:sz w:val="22"/>
          <w:szCs w:val="22"/>
          <w:shd w:val="clear" w:color="auto" w:fill="FFFFFF"/>
        </w:rPr>
        <w:t>. Menghadapi tantangan tersebut, pengajaran di sekolah pun dituntut untuk berubah, termasuk dalam menghasilkan guru berkualitas bagi generasi masa depan.</w:t>
      </w:r>
      <w:r w:rsidRPr="002B372A">
        <w:rPr>
          <w:rFonts w:asciiTheme="minorBidi" w:hAnsiTheme="minorBidi" w:cstheme="minorBidi"/>
          <w:i w:val="0"/>
          <w:sz w:val="22"/>
          <w:szCs w:val="22"/>
        </w:rPr>
        <w:t xml:space="preserve"> </w:t>
      </w:r>
      <w:proofErr w:type="gramStart"/>
      <w:r w:rsidRPr="002B372A">
        <w:rPr>
          <w:rFonts w:asciiTheme="minorBidi" w:hAnsiTheme="minorBidi" w:cstheme="minorBidi"/>
          <w:i w:val="0"/>
          <w:sz w:val="22"/>
          <w:szCs w:val="22"/>
        </w:rPr>
        <w:t>Perubahan dalam bidang sumber daya sangat penting, meliputi pengembangan kapasitas guru dan tutor dalam pembelajaran.</w:t>
      </w:r>
      <w:proofErr w:type="gramEnd"/>
      <w:r w:rsidRPr="002B372A">
        <w:rPr>
          <w:rFonts w:asciiTheme="minorBidi" w:hAnsiTheme="minorBidi" w:cstheme="minorBidi"/>
          <w:i w:val="0"/>
          <w:sz w:val="22"/>
          <w:szCs w:val="22"/>
        </w:rPr>
        <w:t xml:space="preserve"> </w:t>
      </w:r>
      <w:proofErr w:type="gramStart"/>
      <w:r w:rsidRPr="002B372A">
        <w:rPr>
          <w:rFonts w:asciiTheme="minorBidi" w:hAnsiTheme="minorBidi" w:cstheme="minorBidi"/>
          <w:i w:val="0"/>
          <w:sz w:val="22"/>
          <w:szCs w:val="22"/>
        </w:rPr>
        <w:t>Jadi guru ini perannya juga sebagai tutor.</w:t>
      </w:r>
      <w:proofErr w:type="gramEnd"/>
    </w:p>
    <w:p w:rsidR="000D277E" w:rsidRPr="002B372A" w:rsidRDefault="001506B5" w:rsidP="00E42AE2">
      <w:pPr>
        <w:pStyle w:val="Heading1"/>
        <w:tabs>
          <w:tab w:val="clear" w:pos="360"/>
        </w:tabs>
        <w:ind w:firstLine="709"/>
        <w:rPr>
          <w:rFonts w:asciiTheme="minorBidi" w:hAnsiTheme="minorBidi" w:cstheme="minorBidi"/>
          <w:i w:val="0"/>
          <w:sz w:val="22"/>
          <w:szCs w:val="22"/>
          <w:shd w:val="clear" w:color="auto" w:fill="FFFFFF"/>
        </w:rPr>
      </w:pPr>
      <w:proofErr w:type="gramStart"/>
      <w:r w:rsidRPr="002B372A">
        <w:rPr>
          <w:rFonts w:asciiTheme="minorBidi" w:hAnsiTheme="minorBidi" w:cstheme="minorBidi"/>
          <w:i w:val="0"/>
          <w:sz w:val="22"/>
          <w:szCs w:val="22"/>
        </w:rPr>
        <w:t>Pada era ini guru PAI memiliki tuntutan lebih, baik dalam kompetensi maupun kemampuan untuk melakukan inovasi pembelajaran.</w:t>
      </w:r>
      <w:proofErr w:type="gramEnd"/>
      <w:r w:rsidRPr="002B372A">
        <w:rPr>
          <w:rFonts w:asciiTheme="minorBidi" w:hAnsiTheme="minorBidi" w:cstheme="minorBidi"/>
          <w:i w:val="0"/>
          <w:sz w:val="22"/>
          <w:szCs w:val="22"/>
        </w:rPr>
        <w:t xml:space="preserve"> </w:t>
      </w:r>
      <w:proofErr w:type="gramStart"/>
      <w:r w:rsidRPr="002B372A">
        <w:rPr>
          <w:rFonts w:asciiTheme="minorBidi" w:hAnsiTheme="minorBidi" w:cstheme="minorBidi"/>
          <w:i w:val="0"/>
          <w:sz w:val="22"/>
          <w:szCs w:val="22"/>
          <w:shd w:val="clear" w:color="auto" w:fill="FFFFFF"/>
        </w:rPr>
        <w:t>Kondisi guru PAI saat ini sendiri masih didominasi oleh generasi </w:t>
      </w:r>
      <w:r w:rsidRPr="002B372A">
        <w:rPr>
          <w:rStyle w:val="Emphasis"/>
          <w:rFonts w:asciiTheme="minorBidi" w:eastAsiaTheme="majorEastAsia" w:hAnsiTheme="minorBidi" w:cstheme="minorBidi"/>
          <w:i/>
          <w:sz w:val="22"/>
          <w:szCs w:val="22"/>
          <w:shd w:val="clear" w:color="auto" w:fill="FFFFFF"/>
        </w:rPr>
        <w:t>baby boomers</w:t>
      </w:r>
      <w:r w:rsidRPr="002B372A">
        <w:rPr>
          <w:rFonts w:asciiTheme="minorBidi" w:hAnsiTheme="minorBidi" w:cstheme="minorBidi"/>
          <w:i w:val="0"/>
          <w:sz w:val="22"/>
          <w:szCs w:val="22"/>
          <w:shd w:val="clear" w:color="auto" w:fill="FFFFFF"/>
        </w:rPr>
        <w:t> dan generasi X yang merupakan </w:t>
      </w:r>
      <w:r w:rsidRPr="002B372A">
        <w:rPr>
          <w:rStyle w:val="Emphasis"/>
          <w:rFonts w:asciiTheme="minorBidi" w:eastAsiaTheme="majorEastAsia" w:hAnsiTheme="minorBidi" w:cstheme="minorBidi"/>
          <w:i/>
          <w:sz w:val="22"/>
          <w:szCs w:val="22"/>
          <w:shd w:val="clear" w:color="auto" w:fill="FFFFFF"/>
        </w:rPr>
        <w:t>digital immigrant</w:t>
      </w:r>
      <w:r w:rsidRPr="002B372A">
        <w:rPr>
          <w:rFonts w:asciiTheme="minorBidi" w:hAnsiTheme="minorBidi" w:cstheme="minorBidi"/>
          <w:i w:val="0"/>
          <w:sz w:val="22"/>
          <w:szCs w:val="22"/>
          <w:shd w:val="clear" w:color="auto" w:fill="FFFFFF"/>
        </w:rPr>
        <w:t>.</w:t>
      </w:r>
      <w:proofErr w:type="gramEnd"/>
      <w:r w:rsidRPr="002B372A">
        <w:rPr>
          <w:rFonts w:asciiTheme="minorBidi" w:hAnsiTheme="minorBidi" w:cstheme="minorBidi"/>
          <w:i w:val="0"/>
          <w:sz w:val="22"/>
          <w:szCs w:val="22"/>
          <w:shd w:val="clear" w:color="auto" w:fill="FFFFFF"/>
        </w:rPr>
        <w:t xml:space="preserve"> </w:t>
      </w:r>
      <w:proofErr w:type="gramStart"/>
      <w:r w:rsidRPr="002B372A">
        <w:rPr>
          <w:rFonts w:asciiTheme="minorBidi" w:hAnsiTheme="minorBidi" w:cstheme="minorBidi"/>
          <w:i w:val="0"/>
          <w:sz w:val="22"/>
          <w:szCs w:val="22"/>
          <w:shd w:val="clear" w:color="auto" w:fill="FFFFFF"/>
        </w:rPr>
        <w:t>Sementara siswa yang dihadapi merupakan generasi millennial atau</w:t>
      </w:r>
      <w:r w:rsidRPr="002B372A">
        <w:rPr>
          <w:rStyle w:val="Emphasis"/>
          <w:rFonts w:asciiTheme="minorBidi" w:eastAsiaTheme="majorEastAsia" w:hAnsiTheme="minorBidi" w:cstheme="minorBidi"/>
          <w:i/>
          <w:sz w:val="22"/>
          <w:szCs w:val="22"/>
          <w:shd w:val="clear" w:color="auto" w:fill="FFFFFF"/>
        </w:rPr>
        <w:t> digital native</w:t>
      </w:r>
      <w:r w:rsidRPr="002B372A">
        <w:rPr>
          <w:rFonts w:asciiTheme="minorBidi" w:hAnsiTheme="minorBidi" w:cstheme="minorBidi"/>
          <w:i w:val="0"/>
          <w:sz w:val="22"/>
          <w:szCs w:val="22"/>
          <w:shd w:val="clear" w:color="auto" w:fill="FFFFFF"/>
        </w:rPr>
        <w:t>.</w:t>
      </w:r>
      <w:proofErr w:type="gramEnd"/>
      <w:r w:rsidRPr="002B372A">
        <w:rPr>
          <w:rFonts w:asciiTheme="minorBidi" w:hAnsiTheme="minorBidi" w:cstheme="minorBidi"/>
          <w:i w:val="0"/>
          <w:sz w:val="22"/>
          <w:szCs w:val="22"/>
          <w:shd w:val="clear" w:color="auto" w:fill="FFFFFF"/>
        </w:rPr>
        <w:t xml:space="preserve"> Jika guru PAI abai dalam penguasaan teknologi, tidak kreatif, dan inovatif, maka guru </w:t>
      </w:r>
      <w:proofErr w:type="gramStart"/>
      <w:r w:rsidRPr="002B372A">
        <w:rPr>
          <w:rFonts w:asciiTheme="minorBidi" w:hAnsiTheme="minorBidi" w:cstheme="minorBidi"/>
          <w:i w:val="0"/>
          <w:sz w:val="22"/>
          <w:szCs w:val="22"/>
          <w:shd w:val="clear" w:color="auto" w:fill="FFFFFF"/>
        </w:rPr>
        <w:t>akan</w:t>
      </w:r>
      <w:proofErr w:type="gramEnd"/>
      <w:r w:rsidRPr="002B372A">
        <w:rPr>
          <w:rFonts w:asciiTheme="minorBidi" w:hAnsiTheme="minorBidi" w:cstheme="minorBidi"/>
          <w:i w:val="0"/>
          <w:sz w:val="22"/>
          <w:szCs w:val="22"/>
          <w:shd w:val="clear" w:color="auto" w:fill="FFFFFF"/>
        </w:rPr>
        <w:t xml:space="preserve"> bisa digantikan teknologi. </w:t>
      </w:r>
      <w:proofErr w:type="gramStart"/>
      <w:r w:rsidRPr="002B372A">
        <w:rPr>
          <w:rFonts w:asciiTheme="minorBidi" w:hAnsiTheme="minorBidi" w:cstheme="minorBidi"/>
          <w:i w:val="0"/>
          <w:sz w:val="22"/>
          <w:szCs w:val="22"/>
          <w:shd w:val="clear" w:color="auto" w:fill="FFFFFF"/>
        </w:rPr>
        <w:t>Maka guru PAI selain melek literasi digital juga menempatkan diri sebagai motivator dan inspirator.</w:t>
      </w:r>
      <w:proofErr w:type="gramEnd"/>
    </w:p>
    <w:p w:rsidR="000D277E" w:rsidRPr="002B372A" w:rsidRDefault="001506B5" w:rsidP="00E42AE2">
      <w:pPr>
        <w:pStyle w:val="Heading1"/>
        <w:tabs>
          <w:tab w:val="clear" w:pos="360"/>
        </w:tabs>
        <w:ind w:firstLine="709"/>
        <w:rPr>
          <w:rFonts w:asciiTheme="minorBidi" w:hAnsiTheme="minorBidi" w:cstheme="minorBidi"/>
          <w:i w:val="0"/>
          <w:color w:val="000000" w:themeColor="text1"/>
          <w:sz w:val="22"/>
          <w:szCs w:val="22"/>
        </w:rPr>
      </w:pPr>
      <w:proofErr w:type="gramStart"/>
      <w:r w:rsidRPr="002B372A">
        <w:rPr>
          <w:rFonts w:asciiTheme="minorBidi" w:hAnsiTheme="minorBidi" w:cstheme="minorBidi"/>
          <w:i w:val="0"/>
          <w:color w:val="000000" w:themeColor="text1"/>
          <w:sz w:val="22"/>
          <w:szCs w:val="22"/>
        </w:rPr>
        <w:t>Oleh sebab itu semakin berkembangnya pendidikan di Era Revolusi 4.0 maka guru PAI harus berpacu meningkatkan startegi dan metode pembelajarannya di sekolah maupun di luar sekolah.</w:t>
      </w:r>
      <w:proofErr w:type="gramEnd"/>
    </w:p>
    <w:p w:rsidR="000D277E" w:rsidRPr="002B372A" w:rsidRDefault="001506B5" w:rsidP="00E42AE2">
      <w:pPr>
        <w:pStyle w:val="Heading1"/>
        <w:tabs>
          <w:tab w:val="clear" w:pos="360"/>
        </w:tabs>
        <w:ind w:firstLine="709"/>
        <w:rPr>
          <w:rFonts w:asciiTheme="minorBidi" w:hAnsiTheme="minorBidi" w:cstheme="minorBidi"/>
          <w:i w:val="0"/>
          <w:color w:val="000000"/>
          <w:sz w:val="22"/>
          <w:szCs w:val="22"/>
        </w:rPr>
      </w:pPr>
      <w:r w:rsidRPr="002B372A">
        <w:rPr>
          <w:rFonts w:asciiTheme="minorBidi" w:hAnsiTheme="minorBidi" w:cstheme="minorBidi"/>
          <w:i w:val="0"/>
          <w:color w:val="000000"/>
          <w:sz w:val="22"/>
          <w:szCs w:val="22"/>
        </w:rPr>
        <w:t xml:space="preserve">Pada dasarnya pendidikan Islam menekankan pada “bimbingan” bukan “pengajaran” yang mengandung konotasi otoritatif pihak pelaksana pendidikan, katakanlah calon pendidik, dengan bimbingan sesuai dengan ajaran-ajaran Islam, maka anak didik mempunyai ruang gerak yang cukup luas mengaktualisasikan segala potensi yang di milikinya. </w:t>
      </w:r>
      <w:proofErr w:type="gramStart"/>
      <w:r w:rsidRPr="002B372A">
        <w:rPr>
          <w:rFonts w:asciiTheme="minorBidi" w:hAnsiTheme="minorBidi" w:cstheme="minorBidi"/>
          <w:i w:val="0"/>
          <w:color w:val="000000"/>
          <w:sz w:val="22"/>
          <w:szCs w:val="22"/>
        </w:rPr>
        <w:t>Disini pendidik, berfungsi sebagai “fasilitator” penunjuk jalan kearah penggalian potensi anak didik, dengan demikian pendidik bukanlah segala-galanya, sehingga guru cenderung menganggap anak didik bukan apa-apa, selain manusia yang kosong yang perlu di isi.</w:t>
      </w:r>
      <w:proofErr w:type="gramEnd"/>
      <w:r w:rsidRPr="002B372A">
        <w:rPr>
          <w:rFonts w:asciiTheme="minorBidi" w:hAnsiTheme="minorBidi" w:cstheme="minorBidi"/>
          <w:i w:val="0"/>
          <w:color w:val="000000"/>
          <w:sz w:val="22"/>
          <w:szCs w:val="22"/>
        </w:rPr>
        <w:t xml:space="preserve"> Dengan kerangka dasar pengertian ini, maka pendidik menghormati anak didik sebagai individu yang memilliki berbagai potensi, Dari kerangka pengertian dan hubungan antara peserta didik dengan pendidik, dapat pula sekaligus dihindari, apa yang disebut “Bangking concep” dalam pendidikan yang banyak dikritik dewasa ini. </w:t>
      </w:r>
      <w:proofErr w:type="gramStart"/>
      <w:r w:rsidRPr="002B372A">
        <w:rPr>
          <w:rFonts w:asciiTheme="minorBidi" w:hAnsiTheme="minorBidi" w:cstheme="minorBidi"/>
          <w:i w:val="0"/>
          <w:color w:val="000000"/>
          <w:sz w:val="22"/>
          <w:szCs w:val="22"/>
        </w:rPr>
        <w:t>Penerapan semacam ini yang dicoba inquiri.</w:t>
      </w:r>
      <w:proofErr w:type="gramEnd"/>
    </w:p>
    <w:p w:rsidR="000D277E" w:rsidRPr="002B372A" w:rsidRDefault="001506B5" w:rsidP="00E42AE2">
      <w:pPr>
        <w:pStyle w:val="Heading1"/>
        <w:tabs>
          <w:tab w:val="clear" w:pos="360"/>
        </w:tabs>
        <w:ind w:firstLine="709"/>
        <w:rPr>
          <w:rFonts w:asciiTheme="minorBidi" w:hAnsiTheme="minorBidi" w:cstheme="minorBidi"/>
          <w:i w:val="0"/>
          <w:color w:val="000000"/>
          <w:sz w:val="22"/>
          <w:szCs w:val="22"/>
        </w:rPr>
      </w:pPr>
      <w:r w:rsidRPr="002B372A">
        <w:rPr>
          <w:rFonts w:asciiTheme="minorBidi" w:hAnsiTheme="minorBidi" w:cstheme="minorBidi"/>
          <w:i w:val="0"/>
          <w:color w:val="000000"/>
          <w:sz w:val="22"/>
          <w:szCs w:val="22"/>
        </w:rPr>
        <w:t xml:space="preserve">Pendidikan Islam dalam era revolusi industri 4.0 ini menghadapi tantangan terutama moral sosial yaitu kegiatan penataan kehidupan yang paling baik yang seharusnya dialami oleh generasi muda agar mampu </w:t>
      </w:r>
      <w:r w:rsidRPr="002B372A">
        <w:rPr>
          <w:rFonts w:asciiTheme="minorBidi" w:hAnsiTheme="minorBidi" w:cstheme="minorBidi"/>
          <w:i w:val="0"/>
          <w:color w:val="000000"/>
          <w:sz w:val="22"/>
          <w:szCs w:val="22"/>
        </w:rPr>
        <w:lastRenderedPageBreak/>
        <w:t xml:space="preserve">menghadapi masa depan dengan integritas (kesatuan) yang tangguh. Untuk itu maka Pendidikan Islam diharapkan mampu menyusun pola pikir yang sistematis untuk membina pribadi </w:t>
      </w:r>
      <w:proofErr w:type="gramStart"/>
      <w:r w:rsidRPr="002B372A">
        <w:rPr>
          <w:rFonts w:asciiTheme="minorBidi" w:hAnsiTheme="minorBidi" w:cstheme="minorBidi"/>
          <w:i w:val="0"/>
          <w:color w:val="000000"/>
          <w:sz w:val="22"/>
          <w:szCs w:val="22"/>
        </w:rPr>
        <w:t>muslim</w:t>
      </w:r>
      <w:proofErr w:type="gramEnd"/>
      <w:r w:rsidRPr="002B372A">
        <w:rPr>
          <w:rFonts w:asciiTheme="minorBidi" w:hAnsiTheme="minorBidi" w:cstheme="minorBidi"/>
          <w:i w:val="0"/>
          <w:color w:val="000000"/>
          <w:sz w:val="22"/>
          <w:szCs w:val="22"/>
        </w:rPr>
        <w:t xml:space="preserve"> yang kreatif dan berintegritas tinggi, sehingga mampu menyesuaikan diri dengan perubahan yang terjadi di masyarakat. Dengan demikian maka pendidikan Islam dapat mengajarkan moral positif yang berakar pada nilai-nilai Islami, sebagai pendorong moral reasoning atau penalaran akhlak yang sangat dibutuhkan untuk menentukan pilihan dan keputusan tentang masalah-masalah baru yang muncul dalam proses pembangunan ini.</w:t>
      </w:r>
    </w:p>
    <w:p w:rsidR="000D277E" w:rsidRPr="002B372A" w:rsidRDefault="001506B5" w:rsidP="00E42AE2">
      <w:pPr>
        <w:pStyle w:val="Heading1"/>
        <w:tabs>
          <w:tab w:val="clear" w:pos="360"/>
        </w:tabs>
        <w:ind w:firstLine="709"/>
        <w:rPr>
          <w:rFonts w:asciiTheme="minorBidi" w:hAnsiTheme="minorBidi" w:cstheme="minorBidi"/>
          <w:i w:val="0"/>
          <w:color w:val="000000"/>
          <w:sz w:val="22"/>
          <w:szCs w:val="22"/>
          <w:lang w:val="sv-SE"/>
        </w:rPr>
      </w:pPr>
      <w:r w:rsidRPr="002B372A">
        <w:rPr>
          <w:rFonts w:asciiTheme="minorBidi" w:hAnsiTheme="minorBidi" w:cstheme="minorBidi"/>
          <w:i w:val="0"/>
          <w:color w:val="000000"/>
          <w:sz w:val="22"/>
          <w:szCs w:val="22"/>
          <w:lang w:val="sv-SE"/>
        </w:rPr>
        <w:t>Keberhasilan proses belajar mengajar dalam rangka mewujudkan tujuan pendidikan sangat dipengaruhi oleh banyak faktor. Baik itu secara teknis maupun nonteknis. Tidak hanya pendidik dan murid yang berperan dalam  keberhasilan pendidikan akan tetapi lebih dari itu juga harus ditunjang aspek lain.Salah satu aspek yang sangat penting dalam rangka mencapai tujuan pendidikan adalah metode.</w:t>
      </w:r>
    </w:p>
    <w:p w:rsidR="000D277E" w:rsidRPr="002B372A" w:rsidRDefault="001506B5" w:rsidP="00E42AE2">
      <w:pPr>
        <w:pStyle w:val="Heading1"/>
        <w:tabs>
          <w:tab w:val="clear" w:pos="360"/>
        </w:tabs>
        <w:ind w:firstLine="709"/>
        <w:rPr>
          <w:rFonts w:asciiTheme="minorBidi" w:hAnsiTheme="minorBidi" w:cstheme="minorBidi"/>
          <w:i w:val="0"/>
          <w:color w:val="000000"/>
          <w:sz w:val="22"/>
          <w:szCs w:val="22"/>
          <w:lang w:val="sv-SE"/>
        </w:rPr>
      </w:pPr>
      <w:r w:rsidRPr="002B372A">
        <w:rPr>
          <w:rFonts w:asciiTheme="minorBidi" w:hAnsiTheme="minorBidi" w:cstheme="minorBidi"/>
          <w:i w:val="0"/>
          <w:color w:val="000000"/>
          <w:sz w:val="22"/>
          <w:szCs w:val="22"/>
          <w:lang w:val="sv-SE"/>
        </w:rPr>
        <w:t>Seorang pendidik perlu mengetahui sekaligus mengusai berbagai metode dan strategi belajar mengajar yang digunakan dalam kegiatan belajar mengajar. Mengi</w:t>
      </w:r>
      <w:r w:rsidRPr="002B372A">
        <w:rPr>
          <w:rFonts w:asciiTheme="minorBidi" w:hAnsiTheme="minorBidi" w:cstheme="minorBidi"/>
          <w:i w:val="0"/>
          <w:color w:val="000000"/>
          <w:sz w:val="22"/>
          <w:szCs w:val="22"/>
        </w:rPr>
        <w:t>n</w:t>
      </w:r>
      <w:r w:rsidRPr="002B372A">
        <w:rPr>
          <w:rFonts w:asciiTheme="minorBidi" w:hAnsiTheme="minorBidi" w:cstheme="minorBidi"/>
          <w:i w:val="0"/>
          <w:color w:val="000000"/>
          <w:sz w:val="22"/>
          <w:szCs w:val="22"/>
          <w:lang w:val="sv-SE"/>
        </w:rPr>
        <w:t>gat posisi pendidik yang sangat signifikan dengan pendidikan sebagai fasilitator dan pembimbing, maka dari sini sesungguhnya pendidik memiliki tugas yang lebih berat tidak hanya memegang fungsi transfer pengetahuan akan tetapi lebih dari itu pendidik harus mampu menfasilitasi siswa dalam mengembangkan dirinya disertai dengan bimbingan yang intensif. Oleh karena itu pendidik dituntut untuk lebih kreatif, selektif dan proaktif dalam mengakomodir kebutuhan siswa guru juga lebih peka terhadap karakteristik maupun psikis siswa. Beberapa usaha yang dapat dilakukan guru dalam rangka menciptakan kondisi yang efektif dan kondusif adalah kecekataan dalam memilih sebuah metode dengan pendekatan emosional dan psikologis siswa untuk itu seorang guru bukan hanya dituntut untuk bisa menguasai teknik pengelolahan kelas, keterampilan, mengajar, pemanfaatan sumber belajar, penguasaan emosional siswa, penguasaan kondisi kelas dan sebagainya.</w:t>
      </w:r>
    </w:p>
    <w:p w:rsidR="001506B5" w:rsidRPr="002B372A" w:rsidRDefault="001506B5" w:rsidP="00E42AE2">
      <w:pPr>
        <w:pStyle w:val="Heading1"/>
        <w:tabs>
          <w:tab w:val="clear" w:pos="360"/>
        </w:tabs>
        <w:ind w:firstLine="709"/>
        <w:rPr>
          <w:rFonts w:asciiTheme="minorBidi" w:hAnsiTheme="minorBidi" w:cstheme="minorBidi"/>
          <w:i w:val="0"/>
          <w:sz w:val="22"/>
          <w:szCs w:val="22"/>
        </w:rPr>
      </w:pPr>
      <w:r w:rsidRPr="002B372A">
        <w:rPr>
          <w:rFonts w:asciiTheme="minorBidi" w:hAnsiTheme="minorBidi" w:cstheme="minorBidi"/>
          <w:i w:val="0"/>
          <w:sz w:val="22"/>
          <w:szCs w:val="22"/>
          <w:lang w:val="id-ID"/>
        </w:rPr>
        <w:t>Beran</w:t>
      </w:r>
      <w:r w:rsidRPr="002B372A">
        <w:rPr>
          <w:rFonts w:asciiTheme="minorBidi" w:hAnsiTheme="minorBidi" w:cstheme="minorBidi"/>
          <w:i w:val="0"/>
          <w:sz w:val="22"/>
          <w:szCs w:val="22"/>
        </w:rPr>
        <w:t>gk</w:t>
      </w:r>
      <w:r w:rsidRPr="002B372A">
        <w:rPr>
          <w:rFonts w:asciiTheme="minorBidi" w:hAnsiTheme="minorBidi" w:cstheme="minorBidi"/>
          <w:i w:val="0"/>
          <w:sz w:val="22"/>
          <w:szCs w:val="22"/>
          <w:lang w:val="id-ID"/>
        </w:rPr>
        <w:t>at dari pemikira</w:t>
      </w:r>
      <w:r w:rsidRPr="002B372A">
        <w:rPr>
          <w:rFonts w:asciiTheme="minorBidi" w:hAnsiTheme="minorBidi" w:cstheme="minorBidi"/>
          <w:i w:val="0"/>
          <w:sz w:val="22"/>
          <w:szCs w:val="22"/>
        </w:rPr>
        <w:t>n</w:t>
      </w:r>
      <w:r w:rsidRPr="002B372A">
        <w:rPr>
          <w:rFonts w:asciiTheme="minorBidi" w:hAnsiTheme="minorBidi" w:cstheme="minorBidi"/>
          <w:i w:val="0"/>
          <w:sz w:val="22"/>
          <w:szCs w:val="22"/>
          <w:lang w:val="id-ID"/>
        </w:rPr>
        <w:t xml:space="preserve"> tersebut, </w:t>
      </w:r>
      <w:r w:rsidRPr="002B372A">
        <w:rPr>
          <w:rFonts w:asciiTheme="minorBidi" w:hAnsiTheme="minorBidi" w:cstheme="minorBidi"/>
          <w:i w:val="0"/>
          <w:sz w:val="22"/>
          <w:szCs w:val="22"/>
        </w:rPr>
        <w:t>maka Prodi Pendidikan Agama Islam (PAI) Fakultas</w:t>
      </w:r>
      <w:r w:rsidRPr="002B372A">
        <w:rPr>
          <w:rFonts w:asciiTheme="minorBidi" w:hAnsiTheme="minorBidi" w:cstheme="minorBidi"/>
          <w:i w:val="0"/>
          <w:sz w:val="22"/>
          <w:szCs w:val="22"/>
          <w:lang w:val="id-ID"/>
        </w:rPr>
        <w:t xml:space="preserve"> Tarbiy</w:t>
      </w:r>
      <w:r w:rsidRPr="002B372A">
        <w:rPr>
          <w:rFonts w:asciiTheme="minorBidi" w:hAnsiTheme="minorBidi" w:cstheme="minorBidi"/>
          <w:i w:val="0"/>
          <w:sz w:val="22"/>
          <w:szCs w:val="22"/>
        </w:rPr>
        <w:t>ah IAIN</w:t>
      </w:r>
      <w:r w:rsidR="00402E27" w:rsidRPr="002B372A">
        <w:rPr>
          <w:rFonts w:asciiTheme="minorBidi" w:hAnsiTheme="minorBidi" w:cstheme="minorBidi"/>
          <w:i w:val="0"/>
          <w:sz w:val="22"/>
          <w:szCs w:val="22"/>
          <w:lang w:val="id-ID"/>
        </w:rPr>
        <w:t xml:space="preserve"> </w:t>
      </w:r>
      <w:r w:rsidRPr="002B372A">
        <w:rPr>
          <w:rFonts w:asciiTheme="minorBidi" w:hAnsiTheme="minorBidi" w:cstheme="minorBidi"/>
          <w:i w:val="0"/>
          <w:sz w:val="22"/>
          <w:szCs w:val="22"/>
        </w:rPr>
        <w:t xml:space="preserve">Madura </w:t>
      </w:r>
      <w:r w:rsidR="00402E27" w:rsidRPr="002B372A">
        <w:rPr>
          <w:rFonts w:asciiTheme="minorBidi" w:hAnsiTheme="minorBidi" w:cstheme="minorBidi"/>
          <w:i w:val="0"/>
          <w:sz w:val="22"/>
          <w:szCs w:val="22"/>
        </w:rPr>
        <w:t xml:space="preserve">bermaksud </w:t>
      </w:r>
      <w:r w:rsidRPr="002B372A">
        <w:rPr>
          <w:rFonts w:asciiTheme="minorBidi" w:hAnsiTheme="minorBidi" w:cstheme="minorBidi"/>
          <w:i w:val="0"/>
          <w:sz w:val="22"/>
          <w:szCs w:val="22"/>
          <w:lang w:val="id-ID"/>
        </w:rPr>
        <w:t xml:space="preserve">mengadakan </w:t>
      </w:r>
      <w:r w:rsidR="005C25E3" w:rsidRPr="002B372A">
        <w:rPr>
          <w:rFonts w:asciiTheme="minorBidi" w:hAnsiTheme="minorBidi" w:cstheme="minorBidi"/>
          <w:i w:val="0"/>
          <w:sz w:val="22"/>
          <w:szCs w:val="22"/>
        </w:rPr>
        <w:t>Pengabdian Kepada Masyarakat (PKM)</w:t>
      </w:r>
      <w:r w:rsidRPr="002B372A">
        <w:rPr>
          <w:rFonts w:asciiTheme="minorBidi" w:hAnsiTheme="minorBidi" w:cstheme="minorBidi"/>
          <w:i w:val="0"/>
          <w:sz w:val="22"/>
          <w:szCs w:val="22"/>
        </w:rPr>
        <w:t xml:space="preserve"> </w:t>
      </w:r>
      <w:r w:rsidR="00402E27" w:rsidRPr="002B372A">
        <w:rPr>
          <w:rFonts w:asciiTheme="minorBidi" w:hAnsiTheme="minorBidi" w:cstheme="minorBidi"/>
          <w:i w:val="0"/>
          <w:sz w:val="22"/>
          <w:szCs w:val="22"/>
        </w:rPr>
        <w:t xml:space="preserve">workshop </w:t>
      </w:r>
      <w:r w:rsidRPr="002B372A">
        <w:rPr>
          <w:rFonts w:asciiTheme="minorBidi" w:hAnsiTheme="minorBidi" w:cstheme="minorBidi"/>
          <w:i w:val="0"/>
          <w:sz w:val="22"/>
          <w:szCs w:val="22"/>
        </w:rPr>
        <w:t>“</w:t>
      </w:r>
      <w:r w:rsidR="005C25E3" w:rsidRPr="002B372A">
        <w:rPr>
          <w:rFonts w:asciiTheme="minorBidi" w:hAnsiTheme="minorBidi" w:cstheme="minorBidi"/>
          <w:i w:val="0"/>
          <w:iCs w:val="0"/>
          <w:color w:val="000000" w:themeColor="text1"/>
          <w:sz w:val="22"/>
          <w:szCs w:val="22"/>
        </w:rPr>
        <w:t xml:space="preserve">Peningkatan Strategi dan Metode Pembelajaran Guru PAI dalam era Revolusi industri 4.0 </w:t>
      </w:r>
      <w:r w:rsidRPr="002B372A">
        <w:rPr>
          <w:rFonts w:asciiTheme="minorBidi" w:hAnsiTheme="minorBidi" w:cstheme="minorBidi"/>
          <w:i w:val="0"/>
          <w:sz w:val="22"/>
          <w:szCs w:val="22"/>
        </w:rPr>
        <w:t>”</w:t>
      </w:r>
      <w:r w:rsidR="00402E27" w:rsidRPr="002B372A">
        <w:rPr>
          <w:rFonts w:asciiTheme="minorBidi" w:hAnsiTheme="minorBidi" w:cstheme="minorBidi"/>
          <w:i w:val="0"/>
          <w:sz w:val="22"/>
          <w:szCs w:val="22"/>
        </w:rPr>
        <w:t xml:space="preserve"> </w:t>
      </w:r>
      <w:r w:rsidR="006448F2" w:rsidRPr="002B372A">
        <w:rPr>
          <w:rFonts w:asciiTheme="minorBidi" w:hAnsiTheme="minorBidi" w:cstheme="minorBidi"/>
          <w:i w:val="0"/>
          <w:sz w:val="22"/>
          <w:szCs w:val="22"/>
        </w:rPr>
        <w:t>serta diikuti oleh</w:t>
      </w:r>
      <w:r w:rsidR="00402E27" w:rsidRPr="002B372A">
        <w:rPr>
          <w:rFonts w:asciiTheme="minorBidi" w:hAnsiTheme="minorBidi" w:cstheme="minorBidi"/>
          <w:i w:val="0"/>
          <w:sz w:val="22"/>
          <w:szCs w:val="22"/>
        </w:rPr>
        <w:t xml:space="preserve"> Penandatanganan MoU antara Program Studi PAI Fakultas Tarbiyah IAIN Madura dengan MGMP PAI tingkat SMP Kabupaten Pamekasan</w:t>
      </w:r>
      <w:r w:rsidRPr="002B372A">
        <w:rPr>
          <w:rFonts w:asciiTheme="minorBidi" w:hAnsiTheme="minorBidi" w:cstheme="minorBidi"/>
          <w:i w:val="0"/>
          <w:sz w:val="22"/>
          <w:szCs w:val="22"/>
        </w:rPr>
        <w:t xml:space="preserve">. </w:t>
      </w:r>
      <w:r w:rsidRPr="002B372A">
        <w:rPr>
          <w:rFonts w:asciiTheme="minorBidi" w:hAnsiTheme="minorBidi" w:cstheme="minorBidi"/>
          <w:i w:val="0"/>
          <w:sz w:val="22"/>
          <w:szCs w:val="22"/>
          <w:lang w:val="id-ID"/>
        </w:rPr>
        <w:t>Harapan dari acara ini ada</w:t>
      </w:r>
      <w:r w:rsidRPr="002B372A">
        <w:rPr>
          <w:rFonts w:asciiTheme="minorBidi" w:hAnsiTheme="minorBidi" w:cstheme="minorBidi"/>
          <w:i w:val="0"/>
          <w:sz w:val="22"/>
          <w:szCs w:val="22"/>
        </w:rPr>
        <w:t>l</w:t>
      </w:r>
      <w:r w:rsidRPr="002B372A">
        <w:rPr>
          <w:rFonts w:asciiTheme="minorBidi" w:hAnsiTheme="minorBidi" w:cstheme="minorBidi"/>
          <w:i w:val="0"/>
          <w:sz w:val="22"/>
          <w:szCs w:val="22"/>
          <w:lang w:val="id-ID"/>
        </w:rPr>
        <w:t>ah</w:t>
      </w:r>
      <w:r w:rsidRPr="002B372A">
        <w:rPr>
          <w:rFonts w:asciiTheme="minorBidi" w:hAnsiTheme="minorBidi" w:cstheme="minorBidi"/>
          <w:i w:val="0"/>
          <w:sz w:val="22"/>
          <w:szCs w:val="22"/>
        </w:rPr>
        <w:t xml:space="preserve"> seluruh</w:t>
      </w:r>
      <w:r w:rsidRPr="002B372A">
        <w:rPr>
          <w:rFonts w:asciiTheme="minorBidi" w:hAnsiTheme="minorBidi" w:cstheme="minorBidi"/>
          <w:i w:val="0"/>
          <w:sz w:val="22"/>
          <w:szCs w:val="22"/>
          <w:lang w:val="id-ID"/>
        </w:rPr>
        <w:t xml:space="preserve"> </w:t>
      </w:r>
      <w:r w:rsidR="00402E27" w:rsidRPr="002B372A">
        <w:rPr>
          <w:rFonts w:asciiTheme="minorBidi" w:hAnsiTheme="minorBidi" w:cstheme="minorBidi"/>
          <w:i w:val="0"/>
          <w:sz w:val="22"/>
          <w:szCs w:val="22"/>
        </w:rPr>
        <w:t xml:space="preserve">pengurus dan anggota MGMP </w:t>
      </w:r>
      <w:r w:rsidRPr="002B372A">
        <w:rPr>
          <w:rFonts w:asciiTheme="minorBidi" w:hAnsiTheme="minorBidi" w:cstheme="minorBidi"/>
          <w:i w:val="0"/>
          <w:sz w:val="22"/>
          <w:szCs w:val="22"/>
        </w:rPr>
        <w:t xml:space="preserve">PAI </w:t>
      </w:r>
      <w:r w:rsidR="00402E27" w:rsidRPr="002B372A">
        <w:rPr>
          <w:rFonts w:asciiTheme="minorBidi" w:hAnsiTheme="minorBidi" w:cstheme="minorBidi"/>
          <w:i w:val="0"/>
          <w:sz w:val="22"/>
          <w:szCs w:val="22"/>
        </w:rPr>
        <w:t xml:space="preserve">tingkat SMP Kabupaten Pamekasan </w:t>
      </w:r>
      <w:r w:rsidRPr="002B372A">
        <w:rPr>
          <w:rFonts w:asciiTheme="minorBidi" w:hAnsiTheme="minorBidi" w:cstheme="minorBidi"/>
          <w:i w:val="0"/>
          <w:sz w:val="22"/>
          <w:szCs w:val="22"/>
        </w:rPr>
        <w:t xml:space="preserve">mengetahui dan mengimplementasikan </w:t>
      </w:r>
      <w:r w:rsidR="00402E27" w:rsidRPr="002B372A">
        <w:rPr>
          <w:rFonts w:asciiTheme="minorBidi" w:hAnsiTheme="minorBidi" w:cstheme="minorBidi"/>
          <w:i w:val="0"/>
          <w:sz w:val="22"/>
          <w:szCs w:val="22"/>
        </w:rPr>
        <w:t>aneka inovasi strategi dan metode</w:t>
      </w:r>
      <w:r w:rsidRPr="002B372A">
        <w:rPr>
          <w:rFonts w:asciiTheme="minorBidi" w:hAnsiTheme="minorBidi" w:cstheme="minorBidi"/>
          <w:i w:val="0"/>
          <w:sz w:val="22"/>
          <w:szCs w:val="22"/>
        </w:rPr>
        <w:t xml:space="preserve"> Pembelajaran PAI di Era Revolusi industri ini dengan maksimal.</w:t>
      </w:r>
    </w:p>
    <w:p w:rsidR="000038C4" w:rsidRDefault="000038C4" w:rsidP="000038C4">
      <w:pPr>
        <w:rPr>
          <w:rFonts w:asciiTheme="minorBidi" w:hAnsiTheme="minorBidi"/>
        </w:rPr>
      </w:pPr>
    </w:p>
    <w:p w:rsidR="00A6268A" w:rsidRDefault="00A6268A" w:rsidP="000038C4">
      <w:pPr>
        <w:rPr>
          <w:rFonts w:asciiTheme="minorBidi" w:hAnsiTheme="minorBidi"/>
        </w:rPr>
      </w:pPr>
    </w:p>
    <w:p w:rsidR="00A6268A" w:rsidRPr="002B372A" w:rsidRDefault="00A6268A" w:rsidP="000038C4">
      <w:pPr>
        <w:rPr>
          <w:rFonts w:asciiTheme="minorBidi" w:hAnsiTheme="minorBidi"/>
        </w:rPr>
      </w:pPr>
      <w:bookmarkStart w:id="0" w:name="_GoBack"/>
      <w:bookmarkEnd w:id="0"/>
    </w:p>
    <w:p w:rsidR="000038C4" w:rsidRPr="002B372A" w:rsidRDefault="000038C4" w:rsidP="00C82533">
      <w:pPr>
        <w:pStyle w:val="ListParagraph"/>
        <w:numPr>
          <w:ilvl w:val="0"/>
          <w:numId w:val="23"/>
        </w:numPr>
        <w:ind w:left="709" w:hanging="349"/>
        <w:rPr>
          <w:rFonts w:asciiTheme="minorBidi" w:hAnsiTheme="minorBidi"/>
        </w:rPr>
      </w:pPr>
      <w:r w:rsidRPr="002B372A">
        <w:rPr>
          <w:rFonts w:asciiTheme="minorBidi" w:hAnsiTheme="minorBidi"/>
        </w:rPr>
        <w:lastRenderedPageBreak/>
        <w:t>Metode</w:t>
      </w:r>
      <w:r w:rsidR="00C82533" w:rsidRPr="002B372A">
        <w:rPr>
          <w:rFonts w:asciiTheme="minorBidi" w:hAnsiTheme="minorBidi"/>
        </w:rPr>
        <w:t xml:space="preserve"> Pelaksanaan</w:t>
      </w:r>
    </w:p>
    <w:p w:rsidR="00C82533" w:rsidRPr="002B372A" w:rsidRDefault="00C82533" w:rsidP="00E42AE2">
      <w:pPr>
        <w:pStyle w:val="Heading1"/>
        <w:tabs>
          <w:tab w:val="clear" w:pos="360"/>
        </w:tabs>
        <w:ind w:firstLine="851"/>
        <w:rPr>
          <w:rFonts w:asciiTheme="minorBidi" w:hAnsiTheme="minorBidi" w:cstheme="minorBidi"/>
          <w:i w:val="0"/>
          <w:color w:val="000000" w:themeColor="text1"/>
          <w:sz w:val="22"/>
          <w:szCs w:val="22"/>
          <w:lang w:val="sv-SE"/>
        </w:rPr>
      </w:pPr>
      <w:r w:rsidRPr="002B372A">
        <w:rPr>
          <w:rFonts w:asciiTheme="minorBidi" w:hAnsiTheme="minorBidi" w:cstheme="minorBidi"/>
          <w:sz w:val="22"/>
          <w:szCs w:val="22"/>
        </w:rPr>
        <w:t xml:space="preserve">Tempat dan sasaran pengabdian masyarakat yang dilaksanakan oleh program studi Pendidikan Agama Islam (PAI) pada mulanya adalah </w:t>
      </w:r>
      <w:r w:rsidRPr="002B372A">
        <w:rPr>
          <w:rFonts w:asciiTheme="minorBidi" w:hAnsiTheme="minorBidi" w:cstheme="minorBidi"/>
          <w:i w:val="0"/>
          <w:color w:val="000000" w:themeColor="text1"/>
          <w:sz w:val="22"/>
          <w:szCs w:val="22"/>
          <w:lang w:val="sv-SE"/>
        </w:rPr>
        <w:t xml:space="preserve">guru guru pendidikan agama </w:t>
      </w:r>
      <w:proofErr w:type="gramStart"/>
      <w:r w:rsidRPr="002B372A">
        <w:rPr>
          <w:rFonts w:asciiTheme="minorBidi" w:hAnsiTheme="minorBidi" w:cstheme="minorBidi"/>
          <w:i w:val="0"/>
          <w:color w:val="000000" w:themeColor="text1"/>
          <w:sz w:val="22"/>
          <w:szCs w:val="22"/>
          <w:lang w:val="sv-SE"/>
        </w:rPr>
        <w:t>islam</w:t>
      </w:r>
      <w:proofErr w:type="gramEnd"/>
      <w:r w:rsidRPr="002B372A">
        <w:rPr>
          <w:rFonts w:asciiTheme="minorBidi" w:hAnsiTheme="minorBidi" w:cstheme="minorBidi"/>
          <w:i w:val="0"/>
          <w:color w:val="000000" w:themeColor="text1"/>
          <w:sz w:val="22"/>
          <w:szCs w:val="22"/>
          <w:lang w:val="sv-SE"/>
        </w:rPr>
        <w:t xml:space="preserve"> se-kecamatan Tlanakan, Pamekasan. Namun setelah survey lokasi pada tanggal 22 Juli 2019 ke SMPN I Tlanakan, wakil kepala Sekolah yaitu Bapak Slamet menyampaikan bahwa di Kecamatan Tlanakan hanya terdapat 2 guru PAI, 1 di SMPN I Tlanakan dan 1 lagi di SMP Swasta. Disamping itu pula guru PAI yang berada di SMPN I Tlanakan sedang melaksanakan ibadah Haji. Hal itu dianggap tidak memungkinkan bagi program studi PA untuk melaksanakan pengabdian kepada masyarakat di kecamatan Tlanakan.  sehingga ketua PKM Program Studi PAI melakukan pendekatan kepada Ketua MGMP (Musyawarah Guru Mata Pelajaran) Pendidikan Agama Islam tingkat SMP Kabupaten Pamekasan pada hari selasa 23 Juli 2019 di SMPN II Larangan. Pertemuan tersebut menyepakati bahwa MGMP PAI tingkat  SMP Kabupaten Pamekasan menyambut dengan tangan terbuka pelaksanaan Pengabdian Kepada Masyarakat oleh Program Studi PAI dengan sasaran adalah Seluruh pengurus dan anggota MGMP PAI tingkat SMP Se Kabupaten Pamekasan. Disamping itupula Kaprodi PAI menawarkan kerjasama berupa penandatanganan MoU (</w:t>
      </w:r>
      <w:r w:rsidRPr="002B372A">
        <w:rPr>
          <w:rFonts w:asciiTheme="minorBidi" w:hAnsiTheme="minorBidi" w:cstheme="minorBidi"/>
          <w:color w:val="000000" w:themeColor="text1"/>
          <w:sz w:val="22"/>
          <w:szCs w:val="22"/>
          <w:lang w:val="sv-SE"/>
        </w:rPr>
        <w:t>Memorandum of Understanding</w:t>
      </w:r>
      <w:r w:rsidRPr="002B372A">
        <w:rPr>
          <w:rFonts w:asciiTheme="minorBidi" w:hAnsiTheme="minorBidi" w:cstheme="minorBidi"/>
          <w:i w:val="0"/>
          <w:color w:val="000000" w:themeColor="text1"/>
          <w:sz w:val="22"/>
          <w:szCs w:val="22"/>
          <w:lang w:val="sv-SE"/>
        </w:rPr>
        <w:t>) antara Program Studi PAI Fakultas Tarbiyah dengan MGMP PAI tingkat SMP Kabupaten Pamekasan, kerjasama tersebut dalam implementasi tri dharma perguruan tinggi  dan ternyata hal itu juga disepakati oleh ketua MGMP PAI tingkat SMP yaitu Bapak  Masudi, M.Pd.</w:t>
      </w:r>
    </w:p>
    <w:p w:rsidR="004D56C7" w:rsidRPr="002B372A" w:rsidRDefault="006B60A8" w:rsidP="006B60A8">
      <w:pPr>
        <w:rPr>
          <w:rFonts w:asciiTheme="minorBidi" w:hAnsiTheme="minorBidi"/>
        </w:rPr>
      </w:pPr>
      <w:r w:rsidRPr="002B372A">
        <w:rPr>
          <w:rFonts w:asciiTheme="minorBidi" w:eastAsia="Times New Roman" w:hAnsiTheme="minorBidi"/>
          <w:lang w:val="sv-SE"/>
        </w:rPr>
        <w:tab/>
      </w:r>
      <w:r w:rsidR="004D56C7" w:rsidRPr="002B372A">
        <w:rPr>
          <w:rFonts w:asciiTheme="minorBidi" w:hAnsiTheme="minorBidi"/>
          <w:lang w:val="id-ID"/>
        </w:rPr>
        <w:t>Adapun</w:t>
      </w:r>
      <w:r w:rsidR="004D56C7" w:rsidRPr="002B372A">
        <w:rPr>
          <w:rFonts w:asciiTheme="minorBidi" w:hAnsiTheme="minorBidi"/>
        </w:rPr>
        <w:t xml:space="preserve"> Dasar Hukum kegiatan ini adalah:</w:t>
      </w:r>
    </w:p>
    <w:p w:rsidR="004D56C7" w:rsidRPr="002B372A" w:rsidRDefault="004D56C7" w:rsidP="00D7319D">
      <w:pPr>
        <w:pStyle w:val="MediumGrid1-Accent21"/>
        <w:numPr>
          <w:ilvl w:val="1"/>
          <w:numId w:val="10"/>
        </w:numPr>
        <w:tabs>
          <w:tab w:val="left" w:pos="709"/>
          <w:tab w:val="left" w:pos="851"/>
        </w:tabs>
        <w:spacing w:after="0" w:line="240" w:lineRule="auto"/>
        <w:ind w:left="567" w:hanging="141"/>
        <w:jc w:val="both"/>
        <w:rPr>
          <w:rFonts w:asciiTheme="minorBidi" w:hAnsiTheme="minorBidi" w:cstheme="minorBidi"/>
          <w:lang w:val="id-ID"/>
        </w:rPr>
      </w:pPr>
      <w:r w:rsidRPr="002B372A">
        <w:rPr>
          <w:rFonts w:asciiTheme="minorBidi" w:hAnsiTheme="minorBidi" w:cstheme="minorBidi"/>
          <w:lang w:val="id-ID"/>
        </w:rPr>
        <w:t>Undang-Undang Nomor 20 Tahun 2003, tentang Sistem Pendidikan NasionalUndang-Undang Nomor 14 Tahun 2005 tentang Guru dan Dosen</w:t>
      </w:r>
    </w:p>
    <w:p w:rsidR="004D56C7" w:rsidRPr="002B372A" w:rsidRDefault="004D56C7" w:rsidP="00D7319D">
      <w:pPr>
        <w:pStyle w:val="MediumGrid1-Accent21"/>
        <w:numPr>
          <w:ilvl w:val="1"/>
          <w:numId w:val="10"/>
        </w:numPr>
        <w:tabs>
          <w:tab w:val="left" w:pos="709"/>
          <w:tab w:val="left" w:pos="851"/>
        </w:tabs>
        <w:spacing w:after="0" w:line="240" w:lineRule="auto"/>
        <w:ind w:left="567" w:hanging="141"/>
        <w:jc w:val="both"/>
        <w:rPr>
          <w:rFonts w:asciiTheme="minorBidi" w:hAnsiTheme="minorBidi" w:cstheme="minorBidi"/>
          <w:lang w:val="id-ID"/>
        </w:rPr>
      </w:pPr>
      <w:r w:rsidRPr="002B372A">
        <w:rPr>
          <w:rFonts w:asciiTheme="minorBidi" w:hAnsiTheme="minorBidi" w:cstheme="minorBidi"/>
          <w:lang w:val="id-ID"/>
        </w:rPr>
        <w:t>Undang-Undang Nomor 12 tahun 2012 tentang Pendidikan Tinggi</w:t>
      </w:r>
    </w:p>
    <w:p w:rsidR="004D56C7" w:rsidRPr="002B372A" w:rsidRDefault="004D56C7" w:rsidP="00D7319D">
      <w:pPr>
        <w:pStyle w:val="MediumGrid1-Accent21"/>
        <w:numPr>
          <w:ilvl w:val="1"/>
          <w:numId w:val="10"/>
        </w:numPr>
        <w:tabs>
          <w:tab w:val="left" w:pos="709"/>
          <w:tab w:val="left" w:pos="851"/>
        </w:tabs>
        <w:spacing w:after="0" w:line="240" w:lineRule="auto"/>
        <w:ind w:left="567" w:hanging="141"/>
        <w:jc w:val="both"/>
        <w:rPr>
          <w:rFonts w:asciiTheme="minorBidi" w:hAnsiTheme="minorBidi" w:cstheme="minorBidi"/>
          <w:lang w:val="id-ID"/>
        </w:rPr>
      </w:pPr>
      <w:r w:rsidRPr="002B372A">
        <w:rPr>
          <w:rFonts w:asciiTheme="minorBidi" w:hAnsiTheme="minorBidi" w:cstheme="minorBidi"/>
          <w:lang w:val="id-ID"/>
        </w:rPr>
        <w:t xml:space="preserve">Peraturan Pemerintah Nomor 19 Tahun 2005 tentang Standar Nasional Pendidikan </w:t>
      </w:r>
      <w:r w:rsidRPr="002B372A">
        <w:rPr>
          <w:rFonts w:asciiTheme="minorBidi" w:hAnsiTheme="minorBidi" w:cstheme="minorBidi"/>
        </w:rPr>
        <w:t>sebagaimana telah diubah dengan Peraturan Pemerintah RI Nomor 32 Tahun 2013 tentang Perubahan atas Peraturan Pemerintah RI Nomor 19 Tahun 2005</w:t>
      </w:r>
    </w:p>
    <w:p w:rsidR="004D56C7" w:rsidRPr="002B372A" w:rsidRDefault="004D56C7" w:rsidP="00D7319D">
      <w:pPr>
        <w:pStyle w:val="MediumGrid1-Accent21"/>
        <w:numPr>
          <w:ilvl w:val="1"/>
          <w:numId w:val="10"/>
        </w:numPr>
        <w:tabs>
          <w:tab w:val="left" w:pos="567"/>
        </w:tabs>
        <w:spacing w:after="0" w:line="240" w:lineRule="auto"/>
        <w:ind w:left="567" w:hanging="141"/>
        <w:jc w:val="both"/>
        <w:rPr>
          <w:rFonts w:asciiTheme="minorBidi" w:hAnsiTheme="minorBidi" w:cstheme="minorBidi"/>
          <w:lang w:val="id-ID"/>
        </w:rPr>
      </w:pPr>
      <w:r w:rsidRPr="002B372A">
        <w:rPr>
          <w:rFonts w:asciiTheme="minorBidi" w:hAnsiTheme="minorBidi" w:cstheme="minorBidi"/>
        </w:rPr>
        <w:t xml:space="preserve">Peraturan Menteri Pendidikan </w:t>
      </w:r>
      <w:r w:rsidRPr="002B372A">
        <w:rPr>
          <w:rFonts w:asciiTheme="minorBidi" w:hAnsiTheme="minorBidi" w:cstheme="minorBidi"/>
          <w:lang w:val="id-ID"/>
        </w:rPr>
        <w:t>d</w:t>
      </w:r>
      <w:r w:rsidRPr="002B372A">
        <w:rPr>
          <w:rFonts w:asciiTheme="minorBidi" w:hAnsiTheme="minorBidi" w:cstheme="minorBidi"/>
        </w:rPr>
        <w:t xml:space="preserve">an Kebudayaan Republik Indonesia Nomor 49 Tahun 2014 Tentang Standar Nasional Pendidikan Tinggi </w:t>
      </w:r>
    </w:p>
    <w:p w:rsidR="004D56C7" w:rsidRPr="002B372A" w:rsidRDefault="004D56C7" w:rsidP="00D7319D">
      <w:pPr>
        <w:pStyle w:val="MediumGrid1-Accent21"/>
        <w:numPr>
          <w:ilvl w:val="1"/>
          <w:numId w:val="10"/>
        </w:numPr>
        <w:tabs>
          <w:tab w:val="left" w:pos="567"/>
        </w:tabs>
        <w:spacing w:after="0" w:line="240" w:lineRule="auto"/>
        <w:ind w:left="567" w:hanging="141"/>
        <w:jc w:val="both"/>
        <w:rPr>
          <w:rFonts w:asciiTheme="minorBidi" w:hAnsiTheme="minorBidi" w:cstheme="minorBidi"/>
          <w:lang w:val="id-ID"/>
        </w:rPr>
      </w:pPr>
      <w:r w:rsidRPr="002B372A">
        <w:rPr>
          <w:rFonts w:asciiTheme="minorBidi" w:hAnsiTheme="minorBidi" w:cstheme="minorBidi"/>
          <w:lang w:val="id-ID"/>
        </w:rPr>
        <w:t>Peraturan Pemerintah Nomor 74 Tahun 2008 tentang Guru</w:t>
      </w:r>
    </w:p>
    <w:p w:rsidR="004D56C7" w:rsidRPr="002B372A" w:rsidRDefault="004D56C7" w:rsidP="00D7319D">
      <w:pPr>
        <w:pStyle w:val="MediumGrid1-Accent21"/>
        <w:numPr>
          <w:ilvl w:val="1"/>
          <w:numId w:val="10"/>
        </w:numPr>
        <w:tabs>
          <w:tab w:val="left" w:pos="567"/>
        </w:tabs>
        <w:spacing w:after="0" w:line="240" w:lineRule="auto"/>
        <w:ind w:left="567" w:hanging="141"/>
        <w:jc w:val="both"/>
        <w:rPr>
          <w:rFonts w:asciiTheme="minorBidi" w:hAnsiTheme="minorBidi" w:cstheme="minorBidi"/>
          <w:lang w:val="id-ID"/>
        </w:rPr>
      </w:pPr>
      <w:r w:rsidRPr="002B372A">
        <w:rPr>
          <w:rFonts w:asciiTheme="minorBidi" w:hAnsiTheme="minorBidi" w:cstheme="minorBidi"/>
          <w:lang w:val="it-IT"/>
        </w:rPr>
        <w:t>Peraturan Pemerintah RI Nomor 37 Tahun 2009 tentang Dosen</w:t>
      </w:r>
    </w:p>
    <w:p w:rsidR="004D56C7" w:rsidRPr="002B372A" w:rsidRDefault="004D56C7" w:rsidP="00D7319D">
      <w:pPr>
        <w:pStyle w:val="MediumGrid1-Accent21"/>
        <w:numPr>
          <w:ilvl w:val="1"/>
          <w:numId w:val="10"/>
        </w:numPr>
        <w:tabs>
          <w:tab w:val="left" w:pos="567"/>
        </w:tabs>
        <w:spacing w:after="0" w:line="240" w:lineRule="auto"/>
        <w:ind w:left="567" w:hanging="141"/>
        <w:jc w:val="both"/>
        <w:rPr>
          <w:rFonts w:asciiTheme="minorBidi" w:hAnsiTheme="minorBidi" w:cstheme="minorBidi"/>
          <w:lang w:val="id-ID"/>
        </w:rPr>
      </w:pPr>
      <w:r w:rsidRPr="002B372A">
        <w:rPr>
          <w:rFonts w:asciiTheme="minorBidi" w:hAnsiTheme="minorBidi" w:cstheme="minorBidi"/>
        </w:rPr>
        <w:t>Peraturan Pemerintah RI Nomor 17 Tahun 2010 tentang Pengelolaan dan Penyelenggaraan Pendidikan sebagaimana telah diubah dengan Peraturan Pemerintah RI Nomor 66 Tahun 2010 tentang Perubahan atas Peraturan Pemerintah RI Nomor 17 Tahun 2010</w:t>
      </w:r>
    </w:p>
    <w:p w:rsidR="004D56C7" w:rsidRPr="002B372A" w:rsidRDefault="004D56C7" w:rsidP="00D7319D">
      <w:pPr>
        <w:pStyle w:val="MediumGrid1-Accent21"/>
        <w:numPr>
          <w:ilvl w:val="1"/>
          <w:numId w:val="10"/>
        </w:numPr>
        <w:tabs>
          <w:tab w:val="left" w:pos="567"/>
        </w:tabs>
        <w:spacing w:after="0" w:line="240" w:lineRule="auto"/>
        <w:ind w:left="567" w:hanging="141"/>
        <w:jc w:val="both"/>
        <w:rPr>
          <w:rFonts w:asciiTheme="minorBidi" w:hAnsiTheme="minorBidi" w:cstheme="minorBidi"/>
          <w:lang w:val="id-ID"/>
        </w:rPr>
      </w:pPr>
      <w:r w:rsidRPr="002B372A">
        <w:rPr>
          <w:rFonts w:asciiTheme="minorBidi" w:hAnsiTheme="minorBidi" w:cstheme="minorBidi"/>
          <w:lang w:val="fi-FI"/>
        </w:rPr>
        <w:lastRenderedPageBreak/>
        <w:t>Peraturan Menteri Agama RI Nomor 34 Tahun 2019 tentang Organisasi dan Tata Kerja IAIN Madura (Berita Negara RI Tahun 2019 Nomor 1746);</w:t>
      </w:r>
    </w:p>
    <w:p w:rsidR="004D56C7" w:rsidRPr="002B372A" w:rsidRDefault="004D56C7" w:rsidP="00D7319D">
      <w:pPr>
        <w:pStyle w:val="MediumGrid1-Accent21"/>
        <w:numPr>
          <w:ilvl w:val="1"/>
          <w:numId w:val="10"/>
        </w:numPr>
        <w:tabs>
          <w:tab w:val="left" w:pos="567"/>
        </w:tabs>
        <w:spacing w:after="0" w:line="240" w:lineRule="auto"/>
        <w:ind w:left="567" w:hanging="141"/>
        <w:jc w:val="both"/>
        <w:rPr>
          <w:rFonts w:asciiTheme="minorBidi" w:hAnsiTheme="minorBidi" w:cstheme="minorBidi"/>
          <w:lang w:val="id-ID"/>
        </w:rPr>
      </w:pPr>
      <w:r w:rsidRPr="002B372A">
        <w:rPr>
          <w:rFonts w:asciiTheme="minorBidi" w:hAnsiTheme="minorBidi" w:cstheme="minorBidi"/>
          <w:lang w:val="fi-FI"/>
        </w:rPr>
        <w:t>Peraturan Menteri Keuangan RI Nomor 32/PMK.02/2018 tentang Standar Biaya Masukan Tahun Anggaran 2019</w:t>
      </w:r>
    </w:p>
    <w:p w:rsidR="004D56C7" w:rsidRPr="002B372A" w:rsidRDefault="004D56C7" w:rsidP="00D7319D">
      <w:pPr>
        <w:pStyle w:val="MediumGrid1-Accent21"/>
        <w:numPr>
          <w:ilvl w:val="1"/>
          <w:numId w:val="10"/>
        </w:numPr>
        <w:tabs>
          <w:tab w:val="left" w:pos="567"/>
        </w:tabs>
        <w:spacing w:after="0" w:line="240" w:lineRule="auto"/>
        <w:ind w:left="567" w:hanging="141"/>
        <w:jc w:val="both"/>
        <w:rPr>
          <w:rFonts w:asciiTheme="minorBidi" w:hAnsiTheme="minorBidi" w:cstheme="minorBidi"/>
          <w:lang w:val="id-ID"/>
        </w:rPr>
      </w:pPr>
      <w:r w:rsidRPr="002B372A">
        <w:rPr>
          <w:rFonts w:asciiTheme="minorBidi" w:hAnsiTheme="minorBidi" w:cstheme="minorBidi"/>
          <w:lang w:val="fi-FI"/>
        </w:rPr>
        <w:t>Peraturan Menteri Agama RI Nomor 45 Tahun 2014 tentang Pejabat Perbendaharaan Negara pada Kementerian Agama (Berita Negara RI Tahun 2014 Nomor 1740)</w:t>
      </w:r>
    </w:p>
    <w:p w:rsidR="004D56C7" w:rsidRPr="002B372A" w:rsidRDefault="004D56C7" w:rsidP="00D7319D">
      <w:pPr>
        <w:pStyle w:val="MediumGrid1-Accent21"/>
        <w:numPr>
          <w:ilvl w:val="1"/>
          <w:numId w:val="10"/>
        </w:numPr>
        <w:tabs>
          <w:tab w:val="left" w:pos="567"/>
        </w:tabs>
        <w:spacing w:after="0" w:line="240" w:lineRule="auto"/>
        <w:ind w:left="567" w:hanging="141"/>
        <w:jc w:val="both"/>
        <w:rPr>
          <w:rFonts w:asciiTheme="minorBidi" w:hAnsiTheme="minorBidi" w:cstheme="minorBidi"/>
          <w:lang w:val="id-ID"/>
        </w:rPr>
      </w:pPr>
      <w:r w:rsidRPr="002B372A">
        <w:rPr>
          <w:rFonts w:asciiTheme="minorBidi" w:hAnsiTheme="minorBidi" w:cstheme="minorBidi"/>
          <w:lang w:val="fi-FI"/>
        </w:rPr>
        <w:t>Keputusan Menteri Agama RI Nomor 20 Tahun 2014 tentang Penunjukan Kuasa Pengguna Anggaran di Lingkungan Kementerian Agama</w:t>
      </w:r>
    </w:p>
    <w:p w:rsidR="004D56C7" w:rsidRPr="002B372A" w:rsidRDefault="004D56C7" w:rsidP="00D7319D">
      <w:pPr>
        <w:pStyle w:val="MediumGrid1-Accent21"/>
        <w:numPr>
          <w:ilvl w:val="1"/>
          <w:numId w:val="10"/>
        </w:numPr>
        <w:tabs>
          <w:tab w:val="left" w:pos="567"/>
        </w:tabs>
        <w:spacing w:after="0" w:line="240" w:lineRule="auto"/>
        <w:ind w:left="567" w:hanging="141"/>
        <w:jc w:val="both"/>
        <w:rPr>
          <w:rFonts w:asciiTheme="minorBidi" w:hAnsiTheme="minorBidi" w:cstheme="minorBidi"/>
          <w:lang w:val="id-ID"/>
        </w:rPr>
      </w:pPr>
      <w:r w:rsidRPr="002B372A">
        <w:rPr>
          <w:rFonts w:asciiTheme="minorBidi" w:hAnsiTheme="minorBidi" w:cstheme="minorBidi"/>
          <w:lang w:val="fi-FI"/>
        </w:rPr>
        <w:t>Keputusan Menteri Agama RI Nomor 230 Tahun 2013 tentang Pendelegasian Kewenangan Kepada Kepala Satuan Kerja untuk Mengangkat Bendahara Penerimaan dan Bendahara Pengeluaran di Lingkungan Kementerian Agama.</w:t>
      </w:r>
    </w:p>
    <w:p w:rsidR="001506B5" w:rsidRPr="002B372A" w:rsidRDefault="001506B5" w:rsidP="00D7319D">
      <w:pPr>
        <w:pStyle w:val="ListParagraph"/>
        <w:spacing w:after="0" w:line="240" w:lineRule="auto"/>
        <w:ind w:left="426"/>
        <w:rPr>
          <w:rFonts w:asciiTheme="minorBidi" w:hAnsiTheme="minorBidi"/>
        </w:rPr>
      </w:pPr>
    </w:p>
    <w:p w:rsidR="00411B0E" w:rsidRPr="002B372A" w:rsidRDefault="00F6671A" w:rsidP="00E42AE2">
      <w:pPr>
        <w:pStyle w:val="Heading1"/>
        <w:tabs>
          <w:tab w:val="clear" w:pos="360"/>
        </w:tabs>
        <w:ind w:firstLine="709"/>
        <w:rPr>
          <w:rFonts w:asciiTheme="minorBidi" w:hAnsiTheme="minorBidi" w:cstheme="minorBidi"/>
          <w:i w:val="0"/>
          <w:sz w:val="22"/>
          <w:szCs w:val="22"/>
        </w:rPr>
      </w:pPr>
      <w:r w:rsidRPr="002B372A">
        <w:rPr>
          <w:rFonts w:asciiTheme="minorBidi" w:hAnsiTheme="minorBidi" w:cstheme="minorBidi"/>
          <w:i w:val="0"/>
          <w:sz w:val="22"/>
          <w:szCs w:val="22"/>
        </w:rPr>
        <w:t>P</w:t>
      </w:r>
      <w:r w:rsidR="005C25E3" w:rsidRPr="002B372A">
        <w:rPr>
          <w:rFonts w:asciiTheme="minorBidi" w:hAnsiTheme="minorBidi" w:cstheme="minorBidi"/>
          <w:i w:val="0"/>
          <w:sz w:val="22"/>
          <w:szCs w:val="22"/>
          <w:lang w:val="id-ID"/>
        </w:rPr>
        <w:t>elaksanaan</w:t>
      </w:r>
      <w:r w:rsidR="005C25E3" w:rsidRPr="002B372A">
        <w:rPr>
          <w:rFonts w:asciiTheme="minorBidi" w:hAnsiTheme="minorBidi" w:cstheme="minorBidi"/>
          <w:b/>
          <w:i w:val="0"/>
          <w:sz w:val="22"/>
          <w:szCs w:val="22"/>
        </w:rPr>
        <w:t xml:space="preserve"> </w:t>
      </w:r>
      <w:r w:rsidR="005C25E3" w:rsidRPr="002B372A">
        <w:rPr>
          <w:rFonts w:asciiTheme="minorBidi" w:hAnsiTheme="minorBidi" w:cstheme="minorBidi"/>
          <w:i w:val="0"/>
          <w:sz w:val="22"/>
          <w:szCs w:val="22"/>
        </w:rPr>
        <w:t xml:space="preserve">Program </w:t>
      </w:r>
      <w:r w:rsidR="00402E27" w:rsidRPr="002B372A">
        <w:rPr>
          <w:rFonts w:asciiTheme="minorBidi" w:hAnsiTheme="minorBidi" w:cstheme="minorBidi"/>
          <w:i w:val="0"/>
          <w:sz w:val="22"/>
          <w:szCs w:val="22"/>
        </w:rPr>
        <w:t>Pengabdian Kepada Masyarakat (PKM) workshop “</w:t>
      </w:r>
      <w:r w:rsidR="00402E27" w:rsidRPr="002B372A">
        <w:rPr>
          <w:rFonts w:asciiTheme="minorBidi" w:hAnsiTheme="minorBidi" w:cstheme="minorBidi"/>
          <w:i w:val="0"/>
          <w:iCs w:val="0"/>
          <w:color w:val="000000" w:themeColor="text1"/>
          <w:sz w:val="22"/>
          <w:szCs w:val="22"/>
        </w:rPr>
        <w:t xml:space="preserve">Peningkatan Strategi dan Metode Pembelajaran Guru PAI </w:t>
      </w:r>
      <w:r w:rsidR="006448F2" w:rsidRPr="002B372A">
        <w:rPr>
          <w:rFonts w:asciiTheme="minorBidi" w:hAnsiTheme="minorBidi" w:cstheme="minorBidi"/>
          <w:i w:val="0"/>
          <w:iCs w:val="0"/>
          <w:color w:val="000000" w:themeColor="text1"/>
          <w:sz w:val="22"/>
          <w:szCs w:val="22"/>
        </w:rPr>
        <w:t>dalam era Revolusi industri 4.0</w:t>
      </w:r>
      <w:r w:rsidR="00402E27" w:rsidRPr="002B372A">
        <w:rPr>
          <w:rFonts w:asciiTheme="minorBidi" w:hAnsiTheme="minorBidi" w:cstheme="minorBidi"/>
          <w:i w:val="0"/>
          <w:sz w:val="22"/>
          <w:szCs w:val="22"/>
        </w:rPr>
        <w:t xml:space="preserve">” dengan MGMP PAI tingkat SMP Kabupaten Pamekasan </w:t>
      </w:r>
      <w:r w:rsidR="005C25E3" w:rsidRPr="002B372A">
        <w:rPr>
          <w:rFonts w:asciiTheme="minorBidi" w:hAnsiTheme="minorBidi" w:cstheme="minorBidi"/>
          <w:i w:val="0"/>
          <w:sz w:val="22"/>
          <w:szCs w:val="22"/>
        </w:rPr>
        <w:t xml:space="preserve">mempunyai </w:t>
      </w:r>
      <w:r w:rsidR="00920C5E" w:rsidRPr="002B372A">
        <w:rPr>
          <w:rFonts w:asciiTheme="minorBidi" w:hAnsiTheme="minorBidi" w:cstheme="minorBidi"/>
          <w:i w:val="0"/>
          <w:sz w:val="22"/>
          <w:szCs w:val="22"/>
        </w:rPr>
        <w:t>manfaat b</w:t>
      </w:r>
      <w:r w:rsidR="00402E27" w:rsidRPr="002B372A">
        <w:rPr>
          <w:rFonts w:asciiTheme="minorBidi" w:hAnsiTheme="minorBidi" w:cstheme="minorBidi"/>
          <w:i w:val="0"/>
          <w:sz w:val="22"/>
          <w:szCs w:val="22"/>
        </w:rPr>
        <w:t xml:space="preserve">agi MGMP PAI tingkat SMP Kabupaten Pamekasan </w:t>
      </w:r>
      <w:r w:rsidR="00920C5E" w:rsidRPr="002B372A">
        <w:rPr>
          <w:rFonts w:asciiTheme="minorBidi" w:hAnsiTheme="minorBidi" w:cstheme="minorBidi"/>
          <w:i w:val="0"/>
          <w:sz w:val="22"/>
          <w:szCs w:val="22"/>
        </w:rPr>
        <w:t>yaitu untuk pengembangan j</w:t>
      </w:r>
      <w:r w:rsidR="00402E27" w:rsidRPr="002B372A">
        <w:rPr>
          <w:rFonts w:asciiTheme="minorBidi" w:hAnsiTheme="minorBidi" w:cstheme="minorBidi"/>
          <w:i w:val="0"/>
          <w:sz w:val="22"/>
          <w:szCs w:val="22"/>
        </w:rPr>
        <w:t>aringan dan keilmuan karena dapat bekerja sama dengan Prodi PAI Fakultas Tarbiyah IAIN Madura</w:t>
      </w:r>
      <w:r w:rsidR="00920C5E" w:rsidRPr="002B372A">
        <w:rPr>
          <w:rFonts w:asciiTheme="minorBidi" w:hAnsiTheme="minorBidi" w:cstheme="minorBidi"/>
          <w:i w:val="0"/>
          <w:sz w:val="22"/>
          <w:szCs w:val="22"/>
        </w:rPr>
        <w:t xml:space="preserve"> serta melakukan k</w:t>
      </w:r>
      <w:r w:rsidR="00402E27" w:rsidRPr="002B372A">
        <w:rPr>
          <w:rFonts w:asciiTheme="minorBidi" w:hAnsiTheme="minorBidi" w:cstheme="minorBidi"/>
          <w:i w:val="0"/>
          <w:sz w:val="22"/>
          <w:szCs w:val="22"/>
        </w:rPr>
        <w:t xml:space="preserve">erjasama </w:t>
      </w:r>
      <w:r w:rsidR="00920C5E" w:rsidRPr="002B372A">
        <w:rPr>
          <w:rFonts w:asciiTheme="minorBidi" w:hAnsiTheme="minorBidi" w:cstheme="minorBidi"/>
          <w:i w:val="0"/>
          <w:sz w:val="22"/>
          <w:szCs w:val="22"/>
        </w:rPr>
        <w:t xml:space="preserve">dalam bidang </w:t>
      </w:r>
      <w:r w:rsidR="00402E27" w:rsidRPr="002B372A">
        <w:rPr>
          <w:rFonts w:asciiTheme="minorBidi" w:hAnsiTheme="minorBidi" w:cstheme="minorBidi"/>
          <w:i w:val="0"/>
          <w:sz w:val="22"/>
          <w:szCs w:val="22"/>
        </w:rPr>
        <w:t>Tri Dharma Perguruan Tinggi</w:t>
      </w:r>
      <w:r w:rsidR="00920C5E" w:rsidRPr="002B372A">
        <w:rPr>
          <w:rFonts w:asciiTheme="minorBidi" w:hAnsiTheme="minorBidi" w:cstheme="minorBidi"/>
          <w:i w:val="0"/>
          <w:sz w:val="22"/>
          <w:szCs w:val="22"/>
        </w:rPr>
        <w:t xml:space="preserve">. Sedangkan </w:t>
      </w:r>
      <w:proofErr w:type="gramStart"/>
      <w:r w:rsidR="00920C5E" w:rsidRPr="002B372A">
        <w:rPr>
          <w:rFonts w:asciiTheme="minorBidi" w:hAnsiTheme="minorBidi" w:cstheme="minorBidi"/>
          <w:i w:val="0"/>
          <w:sz w:val="22"/>
          <w:szCs w:val="22"/>
        </w:rPr>
        <w:t>b</w:t>
      </w:r>
      <w:r w:rsidR="00402E27" w:rsidRPr="002B372A">
        <w:rPr>
          <w:rFonts w:asciiTheme="minorBidi" w:hAnsiTheme="minorBidi" w:cstheme="minorBidi"/>
          <w:i w:val="0"/>
          <w:sz w:val="22"/>
          <w:szCs w:val="22"/>
        </w:rPr>
        <w:t>agi  Program</w:t>
      </w:r>
      <w:proofErr w:type="gramEnd"/>
      <w:r w:rsidR="00402E27" w:rsidRPr="002B372A">
        <w:rPr>
          <w:rFonts w:asciiTheme="minorBidi" w:hAnsiTheme="minorBidi" w:cstheme="minorBidi"/>
          <w:i w:val="0"/>
          <w:sz w:val="22"/>
          <w:szCs w:val="22"/>
        </w:rPr>
        <w:t xml:space="preserve"> Studi PAI Fakultas Tarbiyah</w:t>
      </w:r>
      <w:r w:rsidR="00920C5E" w:rsidRPr="002B372A">
        <w:rPr>
          <w:rFonts w:asciiTheme="minorBidi" w:hAnsiTheme="minorBidi" w:cstheme="minorBidi"/>
          <w:i w:val="0"/>
          <w:sz w:val="22"/>
          <w:szCs w:val="22"/>
        </w:rPr>
        <w:t>, kegunaan pegabdian kepada masyarakat ini dapat m</w:t>
      </w:r>
      <w:r w:rsidR="00411B0E" w:rsidRPr="002B372A">
        <w:rPr>
          <w:rFonts w:asciiTheme="minorBidi" w:hAnsiTheme="minorBidi" w:cstheme="minorBidi"/>
          <w:i w:val="0"/>
          <w:sz w:val="22"/>
          <w:szCs w:val="22"/>
        </w:rPr>
        <w:t>enambah relasi dan jaringan tentang ke-PAI-an</w:t>
      </w:r>
      <w:r w:rsidR="00920C5E" w:rsidRPr="002B372A">
        <w:rPr>
          <w:rFonts w:asciiTheme="minorBidi" w:hAnsiTheme="minorBidi" w:cstheme="minorBidi"/>
          <w:i w:val="0"/>
          <w:sz w:val="22"/>
          <w:szCs w:val="22"/>
        </w:rPr>
        <w:t>, m</w:t>
      </w:r>
      <w:r w:rsidR="00411B0E" w:rsidRPr="002B372A">
        <w:rPr>
          <w:rFonts w:asciiTheme="minorBidi" w:hAnsiTheme="minorBidi" w:cstheme="minorBidi"/>
          <w:i w:val="0"/>
          <w:sz w:val="22"/>
          <w:szCs w:val="22"/>
        </w:rPr>
        <w:t xml:space="preserve">endapatkan </w:t>
      </w:r>
      <w:r w:rsidRPr="002B372A">
        <w:rPr>
          <w:rFonts w:asciiTheme="minorBidi" w:hAnsiTheme="minorBidi" w:cstheme="minorBidi"/>
          <w:i w:val="0"/>
          <w:sz w:val="22"/>
          <w:szCs w:val="22"/>
        </w:rPr>
        <w:t>rekan</w:t>
      </w:r>
      <w:r w:rsidR="00411B0E" w:rsidRPr="002B372A">
        <w:rPr>
          <w:rFonts w:asciiTheme="minorBidi" w:hAnsiTheme="minorBidi" w:cstheme="minorBidi"/>
          <w:i w:val="0"/>
          <w:sz w:val="22"/>
          <w:szCs w:val="22"/>
        </w:rPr>
        <w:t xml:space="preserve"> un</w:t>
      </w:r>
      <w:r w:rsidRPr="002B372A">
        <w:rPr>
          <w:rFonts w:asciiTheme="minorBidi" w:hAnsiTheme="minorBidi" w:cstheme="minorBidi"/>
          <w:i w:val="0"/>
          <w:sz w:val="22"/>
          <w:szCs w:val="22"/>
        </w:rPr>
        <w:t>tuk Tri Dharma Perguruan Tingg. Sedangkan</w:t>
      </w:r>
      <w:r w:rsidR="00920C5E" w:rsidRPr="002B372A">
        <w:rPr>
          <w:rFonts w:asciiTheme="minorBidi" w:hAnsiTheme="minorBidi" w:cstheme="minorBidi"/>
          <w:i w:val="0"/>
          <w:sz w:val="22"/>
          <w:szCs w:val="22"/>
        </w:rPr>
        <w:t xml:space="preserve"> bagi guru PAI sendiri pengabdian ini </w:t>
      </w:r>
      <w:proofErr w:type="gramStart"/>
      <w:r w:rsidR="00920C5E" w:rsidRPr="002B372A">
        <w:rPr>
          <w:rFonts w:asciiTheme="minorBidi" w:hAnsiTheme="minorBidi" w:cstheme="minorBidi"/>
          <w:i w:val="0"/>
          <w:sz w:val="22"/>
          <w:szCs w:val="22"/>
        </w:rPr>
        <w:t>akan</w:t>
      </w:r>
      <w:proofErr w:type="gramEnd"/>
      <w:r w:rsidR="00920C5E" w:rsidRPr="002B372A">
        <w:rPr>
          <w:rFonts w:asciiTheme="minorBidi" w:hAnsiTheme="minorBidi" w:cstheme="minorBidi"/>
          <w:i w:val="0"/>
          <w:sz w:val="22"/>
          <w:szCs w:val="22"/>
        </w:rPr>
        <w:t xml:space="preserve"> memfasilitasi guru </w:t>
      </w:r>
      <w:r w:rsidRPr="002B372A">
        <w:rPr>
          <w:rFonts w:asciiTheme="minorBidi" w:hAnsiTheme="minorBidi" w:cstheme="minorBidi"/>
          <w:i w:val="0"/>
          <w:sz w:val="22"/>
          <w:szCs w:val="22"/>
        </w:rPr>
        <w:t xml:space="preserve">agar </w:t>
      </w:r>
      <w:r w:rsidR="005C25E3" w:rsidRPr="002B372A">
        <w:rPr>
          <w:rFonts w:asciiTheme="minorBidi" w:hAnsiTheme="minorBidi" w:cstheme="minorBidi"/>
          <w:i w:val="0"/>
          <w:sz w:val="22"/>
          <w:szCs w:val="22"/>
        </w:rPr>
        <w:t xml:space="preserve">mampu menyusun perencanaan pendidikan di Prodi PAI yang </w:t>
      </w:r>
      <w:r w:rsidR="005C25E3" w:rsidRPr="002B372A">
        <w:rPr>
          <w:rFonts w:asciiTheme="minorBidi" w:hAnsiTheme="minorBidi" w:cstheme="minorBidi"/>
          <w:iCs w:val="0"/>
          <w:sz w:val="22"/>
          <w:szCs w:val="22"/>
        </w:rPr>
        <w:t>up to date</w:t>
      </w:r>
      <w:r w:rsidR="005C25E3" w:rsidRPr="002B372A">
        <w:rPr>
          <w:rFonts w:asciiTheme="minorBidi" w:hAnsiTheme="minorBidi" w:cstheme="minorBidi"/>
          <w:i w:val="0"/>
          <w:sz w:val="22"/>
          <w:szCs w:val="22"/>
        </w:rPr>
        <w:t xml:space="preserve"> sesuai dengan perkembangan zaman</w:t>
      </w:r>
      <w:r w:rsidRPr="002B372A">
        <w:rPr>
          <w:rFonts w:asciiTheme="minorBidi" w:hAnsiTheme="minorBidi" w:cstheme="minorBidi"/>
          <w:i w:val="0"/>
          <w:sz w:val="22"/>
          <w:szCs w:val="22"/>
        </w:rPr>
        <w:t xml:space="preserve">. </w:t>
      </w:r>
      <w:proofErr w:type="gramStart"/>
      <w:r w:rsidRPr="002B372A">
        <w:rPr>
          <w:rFonts w:asciiTheme="minorBidi" w:hAnsiTheme="minorBidi" w:cstheme="minorBidi"/>
          <w:i w:val="0"/>
          <w:sz w:val="22"/>
          <w:szCs w:val="22"/>
        </w:rPr>
        <w:t>Diharapkan</w:t>
      </w:r>
      <w:r w:rsidR="00920C5E" w:rsidRPr="002B372A">
        <w:rPr>
          <w:rFonts w:asciiTheme="minorBidi" w:hAnsiTheme="minorBidi" w:cstheme="minorBidi"/>
          <w:i w:val="0"/>
          <w:sz w:val="22"/>
          <w:szCs w:val="22"/>
        </w:rPr>
        <w:t xml:space="preserve"> guru </w:t>
      </w:r>
      <w:r w:rsidR="005C25E3" w:rsidRPr="002B372A">
        <w:rPr>
          <w:rFonts w:asciiTheme="minorBidi" w:hAnsiTheme="minorBidi" w:cstheme="minorBidi"/>
          <w:i w:val="0"/>
          <w:sz w:val="22"/>
          <w:szCs w:val="22"/>
        </w:rPr>
        <w:t>mampu mengimpleme</w:t>
      </w:r>
      <w:r w:rsidRPr="002B372A">
        <w:rPr>
          <w:rFonts w:asciiTheme="minorBidi" w:hAnsiTheme="minorBidi" w:cstheme="minorBidi"/>
          <w:i w:val="0"/>
          <w:sz w:val="22"/>
          <w:szCs w:val="22"/>
        </w:rPr>
        <w:t>ntasikan perencanaan pembelaj</w:t>
      </w:r>
      <w:r w:rsidR="00411B0E" w:rsidRPr="002B372A">
        <w:rPr>
          <w:rFonts w:asciiTheme="minorBidi" w:hAnsiTheme="minorBidi" w:cstheme="minorBidi"/>
          <w:i w:val="0"/>
          <w:sz w:val="22"/>
          <w:szCs w:val="22"/>
        </w:rPr>
        <w:t>aran</w:t>
      </w:r>
      <w:r w:rsidR="005C25E3" w:rsidRPr="002B372A">
        <w:rPr>
          <w:rFonts w:asciiTheme="minorBidi" w:hAnsiTheme="minorBidi" w:cstheme="minorBidi"/>
          <w:i w:val="0"/>
          <w:sz w:val="22"/>
          <w:szCs w:val="22"/>
        </w:rPr>
        <w:t xml:space="preserve"> </w:t>
      </w:r>
      <w:r w:rsidR="00411B0E" w:rsidRPr="002B372A">
        <w:rPr>
          <w:rFonts w:asciiTheme="minorBidi" w:hAnsiTheme="minorBidi" w:cstheme="minorBidi"/>
          <w:i w:val="0"/>
          <w:sz w:val="22"/>
          <w:szCs w:val="22"/>
        </w:rPr>
        <w:t xml:space="preserve">sesuai kondisi Era Revolusi </w:t>
      </w:r>
      <w:r w:rsidR="00920C5E" w:rsidRPr="002B372A">
        <w:rPr>
          <w:rFonts w:asciiTheme="minorBidi" w:hAnsiTheme="minorBidi" w:cstheme="minorBidi"/>
          <w:i w:val="0"/>
          <w:sz w:val="22"/>
          <w:szCs w:val="22"/>
        </w:rPr>
        <w:t>Industri 4.0</w:t>
      </w:r>
      <w:r w:rsidRPr="002B372A">
        <w:rPr>
          <w:rFonts w:asciiTheme="minorBidi" w:hAnsiTheme="minorBidi" w:cstheme="minorBidi"/>
          <w:i w:val="0"/>
          <w:sz w:val="22"/>
          <w:szCs w:val="22"/>
        </w:rPr>
        <w:t>.</w:t>
      </w:r>
      <w:proofErr w:type="gramEnd"/>
      <w:r w:rsidRPr="002B372A">
        <w:rPr>
          <w:rFonts w:asciiTheme="minorBidi" w:hAnsiTheme="minorBidi" w:cstheme="minorBidi"/>
          <w:i w:val="0"/>
          <w:sz w:val="22"/>
          <w:szCs w:val="22"/>
        </w:rPr>
        <w:t xml:space="preserve"> </w:t>
      </w:r>
      <w:proofErr w:type="gramStart"/>
      <w:r w:rsidRPr="002B372A">
        <w:rPr>
          <w:rFonts w:asciiTheme="minorBidi" w:hAnsiTheme="minorBidi" w:cstheme="minorBidi"/>
          <w:i w:val="0"/>
          <w:sz w:val="22"/>
          <w:szCs w:val="22"/>
        </w:rPr>
        <w:t>B</w:t>
      </w:r>
      <w:r w:rsidR="00920C5E" w:rsidRPr="002B372A">
        <w:rPr>
          <w:rFonts w:asciiTheme="minorBidi" w:hAnsiTheme="minorBidi" w:cstheme="minorBidi"/>
          <w:i w:val="0"/>
          <w:sz w:val="22"/>
          <w:szCs w:val="22"/>
        </w:rPr>
        <w:t>agi mahasiswa sendiri hal ini dapat mendewasakan mereka dengan menlengkapi mereka dengan kemampuan m</w:t>
      </w:r>
      <w:r w:rsidR="005C25E3" w:rsidRPr="002B372A">
        <w:rPr>
          <w:rFonts w:asciiTheme="minorBidi" w:hAnsiTheme="minorBidi" w:cstheme="minorBidi"/>
          <w:i w:val="0"/>
          <w:sz w:val="22"/>
          <w:szCs w:val="22"/>
        </w:rPr>
        <w:t xml:space="preserve">engetahui aneka inovasi pembelajaran PAI </w:t>
      </w:r>
      <w:r w:rsidR="00411B0E" w:rsidRPr="002B372A">
        <w:rPr>
          <w:rFonts w:asciiTheme="minorBidi" w:hAnsiTheme="minorBidi" w:cstheme="minorBidi"/>
          <w:i w:val="0"/>
          <w:sz w:val="22"/>
          <w:szCs w:val="22"/>
        </w:rPr>
        <w:t>yang ter-update</w:t>
      </w:r>
      <w:r w:rsidR="00920C5E" w:rsidRPr="002B372A">
        <w:rPr>
          <w:rFonts w:asciiTheme="minorBidi" w:hAnsiTheme="minorBidi" w:cstheme="minorBidi"/>
          <w:i w:val="0"/>
          <w:sz w:val="22"/>
          <w:szCs w:val="22"/>
        </w:rPr>
        <w:t xml:space="preserve"> dan </w:t>
      </w:r>
      <w:r w:rsidR="005C25E3" w:rsidRPr="002B372A">
        <w:rPr>
          <w:rFonts w:asciiTheme="minorBidi" w:hAnsiTheme="minorBidi" w:cstheme="minorBidi"/>
          <w:i w:val="0"/>
          <w:sz w:val="22"/>
          <w:szCs w:val="22"/>
        </w:rPr>
        <w:t>mengimplementasikan pada saat PM2 dan sa</w:t>
      </w:r>
      <w:r w:rsidR="00920C5E" w:rsidRPr="002B372A">
        <w:rPr>
          <w:rFonts w:asciiTheme="minorBidi" w:hAnsiTheme="minorBidi" w:cstheme="minorBidi"/>
          <w:i w:val="0"/>
          <w:sz w:val="22"/>
          <w:szCs w:val="22"/>
        </w:rPr>
        <w:t>at terjun ke lembaga pendidikan.</w:t>
      </w:r>
      <w:proofErr w:type="gramEnd"/>
      <w:r w:rsidR="00920C5E" w:rsidRPr="002B372A">
        <w:rPr>
          <w:rFonts w:asciiTheme="minorBidi" w:hAnsiTheme="minorBidi" w:cstheme="minorBidi"/>
          <w:i w:val="0"/>
          <w:sz w:val="22"/>
          <w:szCs w:val="22"/>
        </w:rPr>
        <w:t xml:space="preserve"> </w:t>
      </w:r>
    </w:p>
    <w:p w:rsidR="00411B0E" w:rsidRPr="002B372A" w:rsidRDefault="00411B0E" w:rsidP="00E42AE2">
      <w:pPr>
        <w:spacing w:after="0" w:line="240" w:lineRule="auto"/>
        <w:ind w:firstLine="709"/>
        <w:jc w:val="center"/>
        <w:rPr>
          <w:rFonts w:asciiTheme="minorBidi" w:hAnsiTheme="minorBidi"/>
          <w:b/>
        </w:rPr>
      </w:pPr>
    </w:p>
    <w:p w:rsidR="00411B0E" w:rsidRPr="002B372A" w:rsidRDefault="00411B0E" w:rsidP="00E42AE2">
      <w:pPr>
        <w:pStyle w:val="Heading1"/>
        <w:tabs>
          <w:tab w:val="clear" w:pos="360"/>
        </w:tabs>
        <w:ind w:firstLine="709"/>
        <w:rPr>
          <w:rFonts w:asciiTheme="minorBidi" w:hAnsiTheme="minorBidi" w:cstheme="minorBidi"/>
          <w:i w:val="0"/>
          <w:sz w:val="22"/>
          <w:szCs w:val="22"/>
        </w:rPr>
      </w:pPr>
      <w:r w:rsidRPr="002B372A">
        <w:rPr>
          <w:rFonts w:asciiTheme="minorBidi" w:hAnsiTheme="minorBidi" w:cstheme="minorBidi"/>
          <w:i w:val="0"/>
          <w:sz w:val="22"/>
          <w:szCs w:val="22"/>
          <w:lang w:val="id-ID"/>
        </w:rPr>
        <w:t>Peserta</w:t>
      </w:r>
      <w:r w:rsidRPr="002B372A">
        <w:rPr>
          <w:rFonts w:asciiTheme="minorBidi" w:hAnsiTheme="minorBidi" w:cstheme="minorBidi"/>
          <w:b/>
          <w:i w:val="0"/>
          <w:sz w:val="22"/>
          <w:szCs w:val="22"/>
        </w:rPr>
        <w:t xml:space="preserve"> </w:t>
      </w:r>
      <w:r w:rsidRPr="002B372A">
        <w:rPr>
          <w:rFonts w:asciiTheme="minorBidi" w:hAnsiTheme="minorBidi" w:cstheme="minorBidi"/>
          <w:i w:val="0"/>
          <w:sz w:val="22"/>
          <w:szCs w:val="22"/>
        </w:rPr>
        <w:t xml:space="preserve">Program workshop </w:t>
      </w:r>
      <w:r w:rsidR="00180274" w:rsidRPr="002B372A">
        <w:rPr>
          <w:rFonts w:asciiTheme="minorBidi" w:hAnsiTheme="minorBidi" w:cstheme="minorBidi"/>
          <w:i w:val="0"/>
          <w:sz w:val="22"/>
          <w:szCs w:val="22"/>
        </w:rPr>
        <w:t>Pengabdian Kepada Masyarakat (PKM) workshop “</w:t>
      </w:r>
      <w:r w:rsidR="00180274" w:rsidRPr="002B372A">
        <w:rPr>
          <w:rFonts w:asciiTheme="minorBidi" w:hAnsiTheme="minorBidi" w:cstheme="minorBidi"/>
          <w:i w:val="0"/>
          <w:iCs w:val="0"/>
          <w:color w:val="000000" w:themeColor="text1"/>
          <w:sz w:val="22"/>
          <w:szCs w:val="22"/>
        </w:rPr>
        <w:t>Peningkatan Strategi dan Metode Pembelajaran Guru PAI dalam era Revolusi industri 4.0</w:t>
      </w:r>
      <w:r w:rsidR="00F6671A" w:rsidRPr="002B372A">
        <w:rPr>
          <w:rFonts w:asciiTheme="minorBidi" w:hAnsiTheme="minorBidi" w:cstheme="minorBidi"/>
          <w:i w:val="0"/>
          <w:iCs w:val="0"/>
          <w:color w:val="000000" w:themeColor="text1"/>
          <w:sz w:val="22"/>
          <w:szCs w:val="22"/>
        </w:rPr>
        <w:t>”</w:t>
      </w:r>
      <w:r w:rsidR="00180274" w:rsidRPr="002B372A">
        <w:rPr>
          <w:rFonts w:asciiTheme="minorBidi" w:hAnsiTheme="minorBidi" w:cstheme="minorBidi"/>
          <w:i w:val="0"/>
          <w:iCs w:val="0"/>
          <w:color w:val="000000" w:themeColor="text1"/>
          <w:sz w:val="22"/>
          <w:szCs w:val="22"/>
        </w:rPr>
        <w:t xml:space="preserve"> </w:t>
      </w:r>
      <w:r w:rsidR="00180274" w:rsidRPr="002B372A">
        <w:rPr>
          <w:rFonts w:asciiTheme="minorBidi" w:hAnsiTheme="minorBidi" w:cstheme="minorBidi"/>
          <w:i w:val="0"/>
          <w:sz w:val="22"/>
          <w:szCs w:val="22"/>
        </w:rPr>
        <w:t xml:space="preserve">yaitu Guru PAI dalam Organisasi MGMP PAI tingkat SMP se Kabupaten Pamekasan sejumlah 30, </w:t>
      </w:r>
      <w:r w:rsidR="006448F2" w:rsidRPr="002B372A">
        <w:rPr>
          <w:rFonts w:asciiTheme="minorBidi" w:hAnsiTheme="minorBidi" w:cstheme="minorBidi"/>
          <w:i w:val="0"/>
          <w:sz w:val="22"/>
          <w:szCs w:val="22"/>
        </w:rPr>
        <w:t>mahasiswa</w:t>
      </w:r>
      <w:r w:rsidR="00180274" w:rsidRPr="002B372A">
        <w:rPr>
          <w:rFonts w:asciiTheme="minorBidi" w:hAnsiTheme="minorBidi" w:cstheme="minorBidi"/>
          <w:i w:val="0"/>
          <w:sz w:val="22"/>
          <w:szCs w:val="22"/>
        </w:rPr>
        <w:t xml:space="preserve">/I Program studi PAI lintas </w:t>
      </w:r>
      <w:r w:rsidR="00F75849" w:rsidRPr="002B372A">
        <w:rPr>
          <w:rFonts w:asciiTheme="minorBidi" w:hAnsiTheme="minorBidi" w:cstheme="minorBidi"/>
          <w:i w:val="0"/>
          <w:sz w:val="22"/>
          <w:szCs w:val="22"/>
        </w:rPr>
        <w:t xml:space="preserve">semester </w:t>
      </w:r>
      <w:r w:rsidRPr="002B372A">
        <w:rPr>
          <w:rFonts w:asciiTheme="minorBidi" w:hAnsiTheme="minorBidi" w:cstheme="minorBidi"/>
          <w:i w:val="0"/>
          <w:sz w:val="22"/>
          <w:szCs w:val="22"/>
        </w:rPr>
        <w:t xml:space="preserve"> sejumlah </w:t>
      </w:r>
      <w:r w:rsidR="00F75849" w:rsidRPr="002B372A">
        <w:rPr>
          <w:rFonts w:asciiTheme="minorBidi" w:hAnsiTheme="minorBidi" w:cstheme="minorBidi"/>
          <w:i w:val="0"/>
          <w:sz w:val="22"/>
          <w:szCs w:val="22"/>
        </w:rPr>
        <w:t>6</w:t>
      </w:r>
      <w:r w:rsidR="00F6671A" w:rsidRPr="002B372A">
        <w:rPr>
          <w:rFonts w:asciiTheme="minorBidi" w:hAnsiTheme="minorBidi" w:cstheme="minorBidi"/>
          <w:i w:val="0"/>
          <w:sz w:val="22"/>
          <w:szCs w:val="22"/>
        </w:rPr>
        <w:t xml:space="preserve"> orang mahasiswa</w:t>
      </w:r>
      <w:r w:rsidRPr="002B372A">
        <w:rPr>
          <w:rFonts w:asciiTheme="minorBidi" w:hAnsiTheme="minorBidi" w:cstheme="minorBidi"/>
          <w:i w:val="0"/>
          <w:sz w:val="22"/>
          <w:szCs w:val="22"/>
        </w:rPr>
        <w:t xml:space="preserve">, </w:t>
      </w:r>
      <w:r w:rsidR="00180274" w:rsidRPr="002B372A">
        <w:rPr>
          <w:rFonts w:asciiTheme="minorBidi" w:hAnsiTheme="minorBidi" w:cstheme="minorBidi"/>
          <w:i w:val="0"/>
          <w:sz w:val="22"/>
          <w:szCs w:val="22"/>
        </w:rPr>
        <w:t xml:space="preserve">dan </w:t>
      </w:r>
      <w:r w:rsidRPr="002B372A">
        <w:rPr>
          <w:rFonts w:asciiTheme="minorBidi" w:hAnsiTheme="minorBidi" w:cstheme="minorBidi"/>
          <w:i w:val="0"/>
          <w:sz w:val="22"/>
          <w:szCs w:val="22"/>
        </w:rPr>
        <w:t>Dosen Pro</w:t>
      </w:r>
      <w:r w:rsidR="00F6671A" w:rsidRPr="002B372A">
        <w:rPr>
          <w:rFonts w:asciiTheme="minorBidi" w:hAnsiTheme="minorBidi" w:cstheme="minorBidi"/>
          <w:i w:val="0"/>
          <w:sz w:val="22"/>
          <w:szCs w:val="22"/>
        </w:rPr>
        <w:t>gram stu</w:t>
      </w:r>
      <w:r w:rsidRPr="002B372A">
        <w:rPr>
          <w:rFonts w:asciiTheme="minorBidi" w:hAnsiTheme="minorBidi" w:cstheme="minorBidi"/>
          <w:i w:val="0"/>
          <w:sz w:val="22"/>
          <w:szCs w:val="22"/>
        </w:rPr>
        <w:t xml:space="preserve">di </w:t>
      </w:r>
      <w:r w:rsidR="00F6671A" w:rsidRPr="002B372A">
        <w:rPr>
          <w:rFonts w:asciiTheme="minorBidi" w:hAnsiTheme="minorBidi" w:cstheme="minorBidi"/>
          <w:i w:val="0"/>
          <w:sz w:val="22"/>
          <w:szCs w:val="22"/>
        </w:rPr>
        <w:t>Pendidikan Agama Islam (</w:t>
      </w:r>
      <w:r w:rsidRPr="002B372A">
        <w:rPr>
          <w:rFonts w:asciiTheme="minorBidi" w:hAnsiTheme="minorBidi" w:cstheme="minorBidi"/>
          <w:i w:val="0"/>
          <w:sz w:val="22"/>
          <w:szCs w:val="22"/>
        </w:rPr>
        <w:t>PAI</w:t>
      </w:r>
      <w:r w:rsidR="00F6671A" w:rsidRPr="002B372A">
        <w:rPr>
          <w:rFonts w:asciiTheme="minorBidi" w:hAnsiTheme="minorBidi" w:cstheme="minorBidi"/>
          <w:i w:val="0"/>
          <w:sz w:val="22"/>
          <w:szCs w:val="22"/>
        </w:rPr>
        <w:t>)</w:t>
      </w:r>
      <w:r w:rsidRPr="002B372A">
        <w:rPr>
          <w:rFonts w:asciiTheme="minorBidi" w:hAnsiTheme="minorBidi" w:cstheme="minorBidi"/>
          <w:i w:val="0"/>
          <w:sz w:val="22"/>
          <w:szCs w:val="22"/>
        </w:rPr>
        <w:t xml:space="preserve"> sebanyak </w:t>
      </w:r>
      <w:r w:rsidR="00180274" w:rsidRPr="002B372A">
        <w:rPr>
          <w:rFonts w:asciiTheme="minorBidi" w:hAnsiTheme="minorBidi" w:cstheme="minorBidi"/>
          <w:i w:val="0"/>
          <w:sz w:val="22"/>
          <w:szCs w:val="22"/>
        </w:rPr>
        <w:t>2</w:t>
      </w:r>
      <w:r w:rsidR="000848AD" w:rsidRPr="002B372A">
        <w:rPr>
          <w:rFonts w:asciiTheme="minorBidi" w:hAnsiTheme="minorBidi" w:cstheme="minorBidi"/>
          <w:i w:val="0"/>
          <w:sz w:val="22"/>
          <w:szCs w:val="22"/>
        </w:rPr>
        <w:t xml:space="preserve"> orang dosen.</w:t>
      </w:r>
    </w:p>
    <w:p w:rsidR="00180274" w:rsidRPr="002B372A" w:rsidRDefault="00180274" w:rsidP="00E42AE2">
      <w:pPr>
        <w:pStyle w:val="ListParagraph"/>
        <w:spacing w:after="0" w:line="240" w:lineRule="auto"/>
        <w:ind w:left="0" w:firstLine="709"/>
        <w:jc w:val="both"/>
        <w:rPr>
          <w:rFonts w:asciiTheme="minorBidi" w:hAnsiTheme="minorBidi"/>
        </w:rPr>
      </w:pPr>
    </w:p>
    <w:p w:rsidR="001506B5" w:rsidRPr="002B372A" w:rsidRDefault="00081FE5" w:rsidP="00E42AE2">
      <w:pPr>
        <w:pStyle w:val="Heading1"/>
        <w:tabs>
          <w:tab w:val="clear" w:pos="360"/>
        </w:tabs>
        <w:ind w:firstLine="709"/>
        <w:rPr>
          <w:rFonts w:asciiTheme="minorBidi" w:hAnsiTheme="minorBidi" w:cstheme="minorBidi"/>
          <w:sz w:val="22"/>
          <w:szCs w:val="22"/>
        </w:rPr>
      </w:pPr>
      <w:r w:rsidRPr="002B372A">
        <w:rPr>
          <w:rFonts w:asciiTheme="minorBidi" w:hAnsiTheme="minorBidi" w:cstheme="minorBidi"/>
          <w:i w:val="0"/>
          <w:sz w:val="22"/>
          <w:szCs w:val="22"/>
          <w:lang w:val="id-ID"/>
        </w:rPr>
        <w:t>Narasumber</w:t>
      </w:r>
      <w:r w:rsidRPr="002B372A">
        <w:rPr>
          <w:rFonts w:asciiTheme="minorBidi" w:hAnsiTheme="minorBidi" w:cstheme="minorBidi"/>
          <w:i w:val="0"/>
          <w:sz w:val="22"/>
          <w:szCs w:val="22"/>
        </w:rPr>
        <w:t xml:space="preserve"> Program workshop Pengabdian Kepada Masyarakat (PKM) workshop “</w:t>
      </w:r>
      <w:r w:rsidRPr="002B372A">
        <w:rPr>
          <w:rFonts w:asciiTheme="minorBidi" w:hAnsiTheme="minorBidi" w:cstheme="minorBidi"/>
          <w:i w:val="0"/>
          <w:iCs w:val="0"/>
          <w:color w:val="000000" w:themeColor="text1"/>
          <w:sz w:val="22"/>
          <w:szCs w:val="22"/>
        </w:rPr>
        <w:t xml:space="preserve">Peningkatan Strategi dan Metode Pembelajaran Guru </w:t>
      </w:r>
      <w:r w:rsidRPr="002B372A">
        <w:rPr>
          <w:rFonts w:asciiTheme="minorBidi" w:hAnsiTheme="minorBidi" w:cstheme="minorBidi"/>
          <w:i w:val="0"/>
          <w:iCs w:val="0"/>
          <w:color w:val="000000" w:themeColor="text1"/>
          <w:sz w:val="22"/>
          <w:szCs w:val="22"/>
        </w:rPr>
        <w:lastRenderedPageBreak/>
        <w:t xml:space="preserve">PAI dalam era Revolusi industri 4.0 </w:t>
      </w:r>
      <w:r w:rsidRPr="002B372A">
        <w:rPr>
          <w:rFonts w:asciiTheme="minorBidi" w:hAnsiTheme="minorBidi" w:cstheme="minorBidi"/>
          <w:i w:val="0"/>
          <w:sz w:val="22"/>
          <w:szCs w:val="22"/>
        </w:rPr>
        <w:t>” adala</w:t>
      </w:r>
      <w:r w:rsidR="006B60A8" w:rsidRPr="002B372A">
        <w:rPr>
          <w:rFonts w:asciiTheme="minorBidi" w:hAnsiTheme="minorBidi" w:cstheme="minorBidi"/>
          <w:i w:val="0"/>
          <w:sz w:val="22"/>
          <w:szCs w:val="22"/>
        </w:rPr>
        <w:t>h Muliatul Maghfiroh, M.Pd.I dengan</w:t>
      </w:r>
      <w:r w:rsidRPr="002B372A">
        <w:rPr>
          <w:rFonts w:asciiTheme="minorBidi" w:hAnsiTheme="minorBidi" w:cstheme="minorBidi"/>
          <w:i w:val="0"/>
          <w:sz w:val="22"/>
          <w:szCs w:val="22"/>
        </w:rPr>
        <w:t xml:space="preserve"> Moderator </w:t>
      </w:r>
      <w:r w:rsidR="006B60A8" w:rsidRPr="002B372A">
        <w:rPr>
          <w:rFonts w:asciiTheme="minorBidi" w:hAnsiTheme="minorBidi" w:cstheme="minorBidi"/>
          <w:i w:val="0"/>
          <w:sz w:val="22"/>
          <w:szCs w:val="22"/>
        </w:rPr>
        <w:t>Sri Nurhayati, M.Pd.</w:t>
      </w:r>
    </w:p>
    <w:p w:rsidR="00411B0E" w:rsidRPr="002B372A" w:rsidRDefault="006B60A8" w:rsidP="006B60A8">
      <w:pPr>
        <w:pStyle w:val="Heading1"/>
        <w:tabs>
          <w:tab w:val="clear" w:pos="360"/>
        </w:tabs>
        <w:ind w:firstLine="567"/>
        <w:rPr>
          <w:rFonts w:asciiTheme="minorBidi" w:hAnsiTheme="minorBidi" w:cstheme="minorBidi"/>
          <w:i w:val="0"/>
          <w:sz w:val="22"/>
          <w:szCs w:val="22"/>
        </w:rPr>
      </w:pPr>
      <w:r w:rsidRPr="002B372A">
        <w:rPr>
          <w:rFonts w:asciiTheme="minorBidi" w:hAnsiTheme="minorBidi" w:cstheme="minorBidi"/>
          <w:i w:val="0"/>
          <w:sz w:val="22"/>
          <w:szCs w:val="22"/>
        </w:rPr>
        <w:t xml:space="preserve">Sedangkan program </w:t>
      </w:r>
      <w:r w:rsidR="00081FE5" w:rsidRPr="002B372A">
        <w:rPr>
          <w:rFonts w:asciiTheme="minorBidi" w:hAnsiTheme="minorBidi" w:cstheme="minorBidi"/>
          <w:i w:val="0"/>
          <w:sz w:val="22"/>
          <w:szCs w:val="22"/>
        </w:rPr>
        <w:t>Pengabdian Kepada Masyarakat (PKM)</w:t>
      </w:r>
      <w:r w:rsidRPr="002B372A">
        <w:rPr>
          <w:rFonts w:asciiTheme="minorBidi" w:hAnsiTheme="minorBidi" w:cstheme="minorBidi"/>
          <w:i w:val="0"/>
          <w:sz w:val="22"/>
          <w:szCs w:val="22"/>
        </w:rPr>
        <w:t xml:space="preserve"> ini </w:t>
      </w:r>
      <w:r w:rsidR="00081FE5" w:rsidRPr="002B372A">
        <w:rPr>
          <w:rFonts w:asciiTheme="minorBidi" w:hAnsiTheme="minorBidi" w:cstheme="minorBidi"/>
          <w:i w:val="0"/>
          <w:sz w:val="22"/>
          <w:szCs w:val="22"/>
        </w:rPr>
        <w:t xml:space="preserve"> workshop “</w:t>
      </w:r>
      <w:r w:rsidR="00081FE5" w:rsidRPr="002B372A">
        <w:rPr>
          <w:rFonts w:asciiTheme="minorBidi" w:hAnsiTheme="minorBidi" w:cstheme="minorBidi"/>
          <w:i w:val="0"/>
          <w:iCs w:val="0"/>
          <w:color w:val="000000" w:themeColor="text1"/>
          <w:sz w:val="22"/>
          <w:szCs w:val="22"/>
        </w:rPr>
        <w:t xml:space="preserve">Peningkatan Strategi dan Metode Pembelajaran Guru PAI dalam era Revolusi industri 4.0 </w:t>
      </w:r>
      <w:r w:rsidR="00081FE5" w:rsidRPr="002B372A">
        <w:rPr>
          <w:rFonts w:asciiTheme="minorBidi" w:hAnsiTheme="minorBidi" w:cstheme="minorBidi"/>
          <w:i w:val="0"/>
          <w:sz w:val="22"/>
          <w:szCs w:val="22"/>
        </w:rPr>
        <w:t>” dilaksanakan pada hari rabu tanggal 31 Juli 2019 bertempat di Laboratorium SMPN I Pamekasan.</w:t>
      </w:r>
    </w:p>
    <w:p w:rsidR="006448F2" w:rsidRPr="002B372A" w:rsidRDefault="006B60A8" w:rsidP="006448F2">
      <w:pPr>
        <w:pStyle w:val="ListParagraph"/>
        <w:spacing w:after="0" w:line="240" w:lineRule="auto"/>
        <w:ind w:left="0" w:firstLine="567"/>
        <w:rPr>
          <w:rFonts w:asciiTheme="minorBidi" w:hAnsiTheme="minorBidi"/>
        </w:rPr>
      </w:pPr>
      <w:proofErr w:type="gramStart"/>
      <w:r w:rsidRPr="002B372A">
        <w:rPr>
          <w:rFonts w:asciiTheme="minorBidi" w:hAnsiTheme="minorBidi"/>
        </w:rPr>
        <w:t>Pelaksanaan kegiatan ini dilakukan dengan 2 sesi acara yaitu pertama dengan mengadakan workshop peningkatan strategi dan metode pembelajaran guru PAI dalam era revolusi industry 4.0.</w:t>
      </w:r>
      <w:proofErr w:type="gramEnd"/>
      <w:r w:rsidRPr="002B372A">
        <w:rPr>
          <w:rFonts w:asciiTheme="minorBidi" w:hAnsiTheme="minorBidi"/>
        </w:rPr>
        <w:t xml:space="preserve"> </w:t>
      </w:r>
      <w:proofErr w:type="gramStart"/>
      <w:r w:rsidR="006448F2" w:rsidRPr="002B372A">
        <w:rPr>
          <w:rFonts w:asciiTheme="minorBidi" w:hAnsiTheme="minorBidi"/>
        </w:rPr>
        <w:t>yang</w:t>
      </w:r>
      <w:proofErr w:type="gramEnd"/>
      <w:r w:rsidR="00EE4A77" w:rsidRPr="002B372A">
        <w:rPr>
          <w:rFonts w:asciiTheme="minorBidi" w:hAnsiTheme="minorBidi"/>
        </w:rPr>
        <w:t xml:space="preserve"> dipandu oleh i</w:t>
      </w:r>
      <w:r w:rsidR="006448F2" w:rsidRPr="002B372A">
        <w:rPr>
          <w:rFonts w:asciiTheme="minorBidi" w:hAnsiTheme="minorBidi"/>
        </w:rPr>
        <w:t>bu Sri Nurhayati dengan</w:t>
      </w:r>
      <w:r w:rsidR="00EE4A77" w:rsidRPr="002B372A">
        <w:rPr>
          <w:rFonts w:asciiTheme="minorBidi" w:hAnsiTheme="minorBidi"/>
        </w:rPr>
        <w:t xml:space="preserve"> pemateri Ibu Muliatul Maghfiroh, M.Pd.I. </w:t>
      </w:r>
      <w:proofErr w:type="gramStart"/>
      <w:r w:rsidR="006448F2" w:rsidRPr="002B372A">
        <w:rPr>
          <w:rFonts w:asciiTheme="minorBidi" w:hAnsiTheme="minorBidi"/>
        </w:rPr>
        <w:t>Pada</w:t>
      </w:r>
      <w:r w:rsidR="00EE4A77" w:rsidRPr="002B372A">
        <w:rPr>
          <w:rFonts w:asciiTheme="minorBidi" w:hAnsiTheme="minorBidi"/>
        </w:rPr>
        <w:t xml:space="preserve"> sesi ini diperkenalkan semua macam metode pembelajaran yan</w:t>
      </w:r>
      <w:r w:rsidR="006448F2" w:rsidRPr="002B372A">
        <w:rPr>
          <w:rFonts w:asciiTheme="minorBidi" w:hAnsiTheme="minorBidi"/>
        </w:rPr>
        <w:t>g berbasis daring.</w:t>
      </w:r>
      <w:proofErr w:type="gramEnd"/>
      <w:r w:rsidR="006448F2" w:rsidRPr="002B372A">
        <w:rPr>
          <w:rFonts w:asciiTheme="minorBidi" w:hAnsiTheme="minorBidi"/>
        </w:rPr>
        <w:t xml:space="preserve"> </w:t>
      </w:r>
      <w:proofErr w:type="gramStart"/>
      <w:r w:rsidR="006448F2" w:rsidRPr="002B372A">
        <w:rPr>
          <w:rFonts w:asciiTheme="minorBidi" w:hAnsiTheme="minorBidi"/>
        </w:rPr>
        <w:t>Pemateri memperkenalkan metode pembelajaran ini satu persatu dilengkapi dengan penjabaran kelebihan dan kekurangannya.</w:t>
      </w:r>
      <w:proofErr w:type="gramEnd"/>
      <w:r w:rsidR="006448F2" w:rsidRPr="002B372A">
        <w:rPr>
          <w:rFonts w:asciiTheme="minorBidi" w:hAnsiTheme="minorBidi"/>
        </w:rPr>
        <w:t xml:space="preserve"> </w:t>
      </w:r>
      <w:proofErr w:type="gramStart"/>
      <w:r w:rsidR="006448F2" w:rsidRPr="002B372A">
        <w:rPr>
          <w:rFonts w:asciiTheme="minorBidi" w:hAnsiTheme="minorBidi"/>
        </w:rPr>
        <w:t>Pada sesi ini peserta diberikan kesempatan untuk sharing dan bertanya seputar penggunaan straetegi dan metode yg diperkenakan oleh pemateri.</w:t>
      </w:r>
      <w:proofErr w:type="gramEnd"/>
    </w:p>
    <w:p w:rsidR="007344F6" w:rsidRPr="002B372A" w:rsidRDefault="006448F2" w:rsidP="007344F6">
      <w:pPr>
        <w:pStyle w:val="ListParagraph"/>
        <w:spacing w:after="0" w:line="240" w:lineRule="auto"/>
        <w:ind w:left="0" w:firstLine="567"/>
        <w:rPr>
          <w:rFonts w:asciiTheme="minorBidi" w:hAnsiTheme="minorBidi"/>
        </w:rPr>
      </w:pPr>
      <w:r w:rsidRPr="002B372A">
        <w:rPr>
          <w:rFonts w:asciiTheme="minorBidi" w:hAnsiTheme="minorBidi"/>
        </w:rPr>
        <w:tab/>
      </w:r>
      <w:proofErr w:type="gramStart"/>
      <w:r w:rsidRPr="002B372A">
        <w:rPr>
          <w:rFonts w:asciiTheme="minorBidi" w:hAnsiTheme="minorBidi"/>
        </w:rPr>
        <w:t>Sesi kedua adalah sesi pendampingan pelatihan.</w:t>
      </w:r>
      <w:proofErr w:type="gramEnd"/>
      <w:r w:rsidRPr="002B372A">
        <w:rPr>
          <w:rFonts w:asciiTheme="minorBidi" w:hAnsiTheme="minorBidi"/>
        </w:rPr>
        <w:t xml:space="preserve"> </w:t>
      </w:r>
      <w:proofErr w:type="gramStart"/>
      <w:r w:rsidRPr="002B372A">
        <w:rPr>
          <w:rFonts w:asciiTheme="minorBidi" w:hAnsiTheme="minorBidi"/>
        </w:rPr>
        <w:t>Hal ini dilaksanakan dengan tujuan untu</w:t>
      </w:r>
      <w:r w:rsidR="00DE2443" w:rsidRPr="002B372A">
        <w:rPr>
          <w:rFonts w:asciiTheme="minorBidi" w:hAnsiTheme="minorBidi"/>
        </w:rPr>
        <w:t>k</w:t>
      </w:r>
      <w:r w:rsidRPr="002B372A">
        <w:rPr>
          <w:rFonts w:asciiTheme="minorBidi" w:hAnsiTheme="minorBidi"/>
        </w:rPr>
        <w:t xml:space="preserve"> menerapkan beberapa metode dan strategi </w:t>
      </w:r>
      <w:r w:rsidR="00DE2443" w:rsidRPr="002B372A">
        <w:rPr>
          <w:rFonts w:asciiTheme="minorBidi" w:hAnsiTheme="minorBidi"/>
        </w:rPr>
        <w:t>yang telah dipaparkan pada sesi sebelumnya.</w:t>
      </w:r>
      <w:proofErr w:type="gramEnd"/>
      <w:r w:rsidR="00DE2443" w:rsidRPr="002B372A">
        <w:rPr>
          <w:rFonts w:asciiTheme="minorBidi" w:hAnsiTheme="minorBidi"/>
        </w:rPr>
        <w:t xml:space="preserve"> </w:t>
      </w:r>
      <w:proofErr w:type="gramStart"/>
      <w:r w:rsidR="00DE2443" w:rsidRPr="002B372A">
        <w:rPr>
          <w:rFonts w:asciiTheme="minorBidi" w:hAnsiTheme="minorBidi"/>
        </w:rPr>
        <w:t>Semua peserta dibagi menjadi 6 kelompok besar dengan 6 peserta dalam setiap kelompok.</w:t>
      </w:r>
      <w:proofErr w:type="gramEnd"/>
      <w:r w:rsidR="00DE2443" w:rsidRPr="002B372A">
        <w:rPr>
          <w:rFonts w:asciiTheme="minorBidi" w:hAnsiTheme="minorBidi"/>
        </w:rPr>
        <w:t xml:space="preserve"> </w:t>
      </w:r>
      <w:proofErr w:type="gramStart"/>
      <w:r w:rsidR="00DE2443" w:rsidRPr="002B372A">
        <w:rPr>
          <w:rFonts w:asciiTheme="minorBidi" w:hAnsiTheme="minorBidi"/>
        </w:rPr>
        <w:t>Setiap kelompok mendiskusikan satu strategi atau metode.</w:t>
      </w:r>
      <w:proofErr w:type="gramEnd"/>
      <w:r w:rsidR="00DE2443" w:rsidRPr="002B372A">
        <w:rPr>
          <w:rFonts w:asciiTheme="minorBidi" w:hAnsiTheme="minorBidi"/>
        </w:rPr>
        <w:t xml:space="preserve"> Para peserta mendiskusikan design pembelajaran yang cocok untuk suatu metode dengan strategi tertentu. Peserta dalam satu kelompok juga mempersiapkan media yang </w:t>
      </w:r>
      <w:proofErr w:type="gramStart"/>
      <w:r w:rsidR="00DE2443" w:rsidRPr="002B372A">
        <w:rPr>
          <w:rFonts w:asciiTheme="minorBidi" w:hAnsiTheme="minorBidi"/>
        </w:rPr>
        <w:t>akan</w:t>
      </w:r>
      <w:proofErr w:type="gramEnd"/>
      <w:r w:rsidR="00DE2443" w:rsidRPr="002B372A">
        <w:rPr>
          <w:rFonts w:asciiTheme="minorBidi" w:hAnsiTheme="minorBidi"/>
        </w:rPr>
        <w:t xml:space="preserve"> digunakan, mereka menuangkannya dalam bentuk RPP. </w:t>
      </w:r>
    </w:p>
    <w:p w:rsidR="003B306C" w:rsidRPr="002B372A" w:rsidRDefault="00DE2443" w:rsidP="007344F6">
      <w:pPr>
        <w:pStyle w:val="ListParagraph"/>
        <w:spacing w:after="0" w:line="240" w:lineRule="auto"/>
        <w:ind w:left="0" w:firstLine="567"/>
        <w:rPr>
          <w:rFonts w:asciiTheme="minorBidi" w:hAnsiTheme="minorBidi"/>
        </w:rPr>
      </w:pPr>
      <w:r w:rsidRPr="002B372A">
        <w:rPr>
          <w:rFonts w:asciiTheme="minorBidi" w:hAnsiTheme="minorBidi"/>
        </w:rPr>
        <w:t xml:space="preserve">Setelah </w:t>
      </w:r>
      <w:r w:rsidR="007344F6" w:rsidRPr="002B372A">
        <w:rPr>
          <w:rFonts w:asciiTheme="minorBidi" w:hAnsiTheme="minorBidi"/>
        </w:rPr>
        <w:t>kegiatan</w:t>
      </w:r>
      <w:r w:rsidRPr="002B372A">
        <w:rPr>
          <w:rFonts w:asciiTheme="minorBidi" w:hAnsiTheme="minorBidi"/>
        </w:rPr>
        <w:t xml:space="preserve"> diskusi selesai, setiap kelompok </w:t>
      </w:r>
      <w:r w:rsidR="007344F6" w:rsidRPr="002B372A">
        <w:rPr>
          <w:rFonts w:asciiTheme="minorBidi" w:hAnsiTheme="minorBidi"/>
        </w:rPr>
        <w:t xml:space="preserve">menerapkan metode jigsaw dalam </w:t>
      </w:r>
      <w:r w:rsidRPr="002B372A">
        <w:rPr>
          <w:rFonts w:asciiTheme="minorBidi" w:hAnsiTheme="minorBidi"/>
        </w:rPr>
        <w:t xml:space="preserve">mempresentasikan </w:t>
      </w:r>
      <w:proofErr w:type="gramStart"/>
      <w:r w:rsidRPr="002B372A">
        <w:rPr>
          <w:rFonts w:asciiTheme="minorBidi" w:hAnsiTheme="minorBidi"/>
        </w:rPr>
        <w:t>apa</w:t>
      </w:r>
      <w:proofErr w:type="gramEnd"/>
      <w:r w:rsidRPr="002B372A">
        <w:rPr>
          <w:rFonts w:asciiTheme="minorBidi" w:hAnsiTheme="minorBidi"/>
        </w:rPr>
        <w:t xml:space="preserve"> yang telah mereka rencanakan dalam bentuk peer-teaching. </w:t>
      </w:r>
      <w:r w:rsidR="007344F6" w:rsidRPr="002B372A">
        <w:rPr>
          <w:rFonts w:asciiTheme="minorBidi" w:hAnsiTheme="minorBidi"/>
        </w:rPr>
        <w:t>Peserta juga mengulas kekurangan dan kelebihan metode dan strategi yang dipakai, menjawab pertanyaan dari kelompok lain. Setelah setiap kelompok mempresentasikan metode dan strategi yang dipakain, peserta dikembalikan pada kelompok semula kemudian setiap kelompok diminta untuk membuat kesimpulan dari hasil presen</w:t>
      </w:r>
      <w:r w:rsidR="003B306C" w:rsidRPr="002B372A">
        <w:rPr>
          <w:rFonts w:asciiTheme="minorBidi" w:hAnsiTheme="minorBidi"/>
        </w:rPr>
        <w:t>t</w:t>
      </w:r>
      <w:r w:rsidR="007344F6" w:rsidRPr="002B372A">
        <w:rPr>
          <w:rFonts w:asciiTheme="minorBidi" w:hAnsiTheme="minorBidi"/>
        </w:rPr>
        <w:t>asi di kelompok lain.</w:t>
      </w:r>
    </w:p>
    <w:p w:rsidR="001506B5" w:rsidRPr="00E42AE2" w:rsidRDefault="001506B5" w:rsidP="00E42AE2">
      <w:pPr>
        <w:pStyle w:val="ListParagraph"/>
        <w:numPr>
          <w:ilvl w:val="0"/>
          <w:numId w:val="24"/>
        </w:numPr>
        <w:spacing w:after="0" w:line="240" w:lineRule="auto"/>
        <w:ind w:left="426" w:hanging="426"/>
        <w:rPr>
          <w:rFonts w:asciiTheme="minorBidi" w:hAnsiTheme="minorBidi"/>
          <w:b/>
        </w:rPr>
      </w:pPr>
      <w:r w:rsidRPr="00E42AE2">
        <w:rPr>
          <w:rFonts w:asciiTheme="minorBidi" w:hAnsiTheme="minorBidi"/>
          <w:b/>
        </w:rPr>
        <w:t>Hasil Kegiatan</w:t>
      </w:r>
      <w:r w:rsidR="004B5EB8" w:rsidRPr="00E42AE2">
        <w:rPr>
          <w:rFonts w:asciiTheme="minorBidi" w:hAnsiTheme="minorBidi"/>
          <w:b/>
        </w:rPr>
        <w:t xml:space="preserve"> dan pembahasan</w:t>
      </w:r>
    </w:p>
    <w:p w:rsidR="00411B0E" w:rsidRPr="002B372A" w:rsidRDefault="004B5EB8" w:rsidP="00E42AE2">
      <w:pPr>
        <w:pStyle w:val="Heading1"/>
        <w:tabs>
          <w:tab w:val="clear" w:pos="360"/>
        </w:tabs>
        <w:ind w:firstLine="709"/>
        <w:rPr>
          <w:rFonts w:asciiTheme="minorBidi" w:hAnsiTheme="minorBidi" w:cstheme="minorBidi"/>
          <w:i w:val="0"/>
          <w:sz w:val="22"/>
          <w:szCs w:val="22"/>
          <w:lang w:val="en-ID" w:eastAsia="id-ID"/>
        </w:rPr>
      </w:pPr>
      <w:r w:rsidRPr="002B372A">
        <w:rPr>
          <w:rFonts w:asciiTheme="minorBidi" w:hAnsiTheme="minorBidi" w:cstheme="minorBidi"/>
          <w:i w:val="0"/>
          <w:sz w:val="22"/>
          <w:szCs w:val="22"/>
        </w:rPr>
        <w:t>A</w:t>
      </w:r>
      <w:r w:rsidR="005906F8" w:rsidRPr="002B372A">
        <w:rPr>
          <w:rFonts w:asciiTheme="minorBidi" w:hAnsiTheme="minorBidi" w:cstheme="minorBidi"/>
          <w:i w:val="0"/>
          <w:sz w:val="22"/>
          <w:szCs w:val="22"/>
        </w:rPr>
        <w:t>dapun</w:t>
      </w:r>
      <w:r w:rsidR="005906F8" w:rsidRPr="002B372A">
        <w:rPr>
          <w:rFonts w:asciiTheme="minorBidi" w:hAnsiTheme="minorBidi" w:cstheme="minorBidi"/>
          <w:i w:val="0"/>
          <w:sz w:val="22"/>
          <w:szCs w:val="22"/>
          <w:lang w:val="en-ID" w:eastAsia="id-ID"/>
        </w:rPr>
        <w:t xml:space="preserve"> hasil kegiatan </w:t>
      </w:r>
      <w:r w:rsidR="005906F8" w:rsidRPr="002B372A">
        <w:rPr>
          <w:rFonts w:asciiTheme="minorBidi" w:hAnsiTheme="minorBidi" w:cstheme="minorBidi"/>
          <w:i w:val="0"/>
          <w:sz w:val="22"/>
          <w:szCs w:val="22"/>
        </w:rPr>
        <w:t>Pengabdian Kepada Masyarakat (PKM) workshop “</w:t>
      </w:r>
      <w:r w:rsidR="005906F8" w:rsidRPr="002B372A">
        <w:rPr>
          <w:rFonts w:asciiTheme="minorBidi" w:hAnsiTheme="minorBidi" w:cstheme="minorBidi"/>
          <w:i w:val="0"/>
          <w:iCs w:val="0"/>
          <w:color w:val="000000" w:themeColor="text1"/>
          <w:sz w:val="22"/>
          <w:szCs w:val="22"/>
        </w:rPr>
        <w:t xml:space="preserve">Peningkatan Strategi dan Metode Pembelajaran Guru PAI </w:t>
      </w:r>
      <w:r w:rsidR="007344F6" w:rsidRPr="002B372A">
        <w:rPr>
          <w:rFonts w:asciiTheme="minorBidi" w:hAnsiTheme="minorBidi" w:cstheme="minorBidi"/>
          <w:i w:val="0"/>
          <w:iCs w:val="0"/>
          <w:color w:val="000000" w:themeColor="text1"/>
          <w:sz w:val="22"/>
          <w:szCs w:val="22"/>
        </w:rPr>
        <w:t>dalam era Revolusi industri 4.0</w:t>
      </w:r>
      <w:r w:rsidR="005906F8" w:rsidRPr="002B372A">
        <w:rPr>
          <w:rFonts w:asciiTheme="minorBidi" w:hAnsiTheme="minorBidi" w:cstheme="minorBidi"/>
          <w:i w:val="0"/>
          <w:sz w:val="22"/>
          <w:szCs w:val="22"/>
        </w:rPr>
        <w:t xml:space="preserve">” </w:t>
      </w:r>
      <w:r w:rsidR="005906F8" w:rsidRPr="002B372A">
        <w:rPr>
          <w:rFonts w:asciiTheme="minorBidi" w:hAnsiTheme="minorBidi" w:cstheme="minorBidi"/>
          <w:i w:val="0"/>
          <w:sz w:val="22"/>
          <w:szCs w:val="22"/>
          <w:lang w:val="en-ID" w:eastAsia="id-ID"/>
        </w:rPr>
        <w:t>dari paparan narasumber sebagai berikut:</w:t>
      </w:r>
    </w:p>
    <w:p w:rsidR="00453EC1" w:rsidRPr="002B372A" w:rsidRDefault="00453EC1" w:rsidP="00E42AE2">
      <w:pPr>
        <w:pStyle w:val="Heading1"/>
        <w:tabs>
          <w:tab w:val="clear" w:pos="360"/>
        </w:tabs>
        <w:ind w:firstLine="709"/>
        <w:rPr>
          <w:rFonts w:asciiTheme="minorBidi" w:hAnsiTheme="minorBidi" w:cstheme="minorBidi"/>
          <w:i w:val="0"/>
          <w:color w:val="000000" w:themeColor="text1"/>
          <w:sz w:val="22"/>
          <w:szCs w:val="22"/>
        </w:rPr>
      </w:pPr>
      <w:r w:rsidRPr="002B372A">
        <w:rPr>
          <w:rFonts w:asciiTheme="minorBidi" w:hAnsiTheme="minorBidi" w:cstheme="minorBidi"/>
          <w:i w:val="0"/>
          <w:sz w:val="22"/>
          <w:szCs w:val="22"/>
        </w:rPr>
        <w:t>Revolusi</w:t>
      </w:r>
      <w:r w:rsidRPr="002B372A">
        <w:rPr>
          <w:rFonts w:asciiTheme="minorBidi" w:hAnsiTheme="minorBidi" w:cstheme="minorBidi"/>
          <w:i w:val="0"/>
          <w:color w:val="000000" w:themeColor="text1"/>
          <w:sz w:val="22"/>
          <w:szCs w:val="22"/>
        </w:rPr>
        <w:t xml:space="preserve"> Industri </w:t>
      </w:r>
      <w:r w:rsidR="00405E3C" w:rsidRPr="002B372A">
        <w:rPr>
          <w:rFonts w:asciiTheme="minorBidi" w:hAnsiTheme="minorBidi" w:cstheme="minorBidi"/>
          <w:i w:val="0"/>
          <w:color w:val="000000" w:themeColor="text1"/>
          <w:sz w:val="22"/>
          <w:szCs w:val="22"/>
        </w:rPr>
        <w:t xml:space="preserve">yang pernah terjadi di dunia ini ada beberapa era yaitu revolusi industri 1.0, revolusi </w:t>
      </w:r>
      <w:r w:rsidR="00E75B13" w:rsidRPr="002B372A">
        <w:rPr>
          <w:rFonts w:asciiTheme="minorBidi" w:hAnsiTheme="minorBidi" w:cstheme="minorBidi"/>
          <w:i w:val="0"/>
          <w:color w:val="000000" w:themeColor="text1"/>
          <w:sz w:val="22"/>
          <w:szCs w:val="22"/>
        </w:rPr>
        <w:t>industri</w:t>
      </w:r>
      <w:r w:rsidR="00405E3C" w:rsidRPr="002B372A">
        <w:rPr>
          <w:rFonts w:asciiTheme="minorBidi" w:hAnsiTheme="minorBidi" w:cstheme="minorBidi"/>
          <w:i w:val="0"/>
          <w:color w:val="000000" w:themeColor="text1"/>
          <w:sz w:val="22"/>
          <w:szCs w:val="22"/>
        </w:rPr>
        <w:t xml:space="preserve"> 2.0, revolusi </w:t>
      </w:r>
      <w:r w:rsidR="00E75B13" w:rsidRPr="002B372A">
        <w:rPr>
          <w:rFonts w:asciiTheme="minorBidi" w:hAnsiTheme="minorBidi" w:cstheme="minorBidi"/>
          <w:i w:val="0"/>
          <w:color w:val="000000" w:themeColor="text1"/>
          <w:sz w:val="22"/>
          <w:szCs w:val="22"/>
        </w:rPr>
        <w:t>industri</w:t>
      </w:r>
      <w:r w:rsidR="00405E3C" w:rsidRPr="002B372A">
        <w:rPr>
          <w:rFonts w:asciiTheme="minorBidi" w:hAnsiTheme="minorBidi" w:cstheme="minorBidi"/>
          <w:i w:val="0"/>
          <w:color w:val="000000" w:themeColor="text1"/>
          <w:sz w:val="22"/>
          <w:szCs w:val="22"/>
        </w:rPr>
        <w:t xml:space="preserve"> 3.0 dan revolusi </w:t>
      </w:r>
      <w:r w:rsidR="00E75B13" w:rsidRPr="002B372A">
        <w:rPr>
          <w:rFonts w:asciiTheme="minorBidi" w:hAnsiTheme="minorBidi" w:cstheme="minorBidi"/>
          <w:i w:val="0"/>
          <w:color w:val="000000" w:themeColor="text1"/>
          <w:sz w:val="22"/>
          <w:szCs w:val="22"/>
        </w:rPr>
        <w:t>industri</w:t>
      </w:r>
      <w:r w:rsidR="00405E3C" w:rsidRPr="002B372A">
        <w:rPr>
          <w:rFonts w:asciiTheme="minorBidi" w:hAnsiTheme="minorBidi" w:cstheme="minorBidi"/>
          <w:i w:val="0"/>
          <w:color w:val="000000" w:themeColor="text1"/>
          <w:sz w:val="22"/>
          <w:szCs w:val="22"/>
        </w:rPr>
        <w:t xml:space="preserve"> </w:t>
      </w:r>
      <w:r w:rsidRPr="002B372A">
        <w:rPr>
          <w:rFonts w:asciiTheme="minorBidi" w:hAnsiTheme="minorBidi" w:cstheme="minorBidi"/>
          <w:i w:val="0"/>
          <w:color w:val="000000" w:themeColor="text1"/>
          <w:sz w:val="22"/>
          <w:szCs w:val="22"/>
        </w:rPr>
        <w:t>4.0 yang menjadi pengisi penting di ab</w:t>
      </w:r>
      <w:r w:rsidR="00405E3C" w:rsidRPr="002B372A">
        <w:rPr>
          <w:rFonts w:asciiTheme="minorBidi" w:hAnsiTheme="minorBidi" w:cstheme="minorBidi"/>
          <w:i w:val="0"/>
          <w:color w:val="000000" w:themeColor="text1"/>
          <w:sz w:val="22"/>
          <w:szCs w:val="22"/>
        </w:rPr>
        <w:t xml:space="preserve">ad 21. </w:t>
      </w:r>
      <w:proofErr w:type="gramStart"/>
      <w:r w:rsidR="00405E3C" w:rsidRPr="002B372A">
        <w:rPr>
          <w:rFonts w:asciiTheme="minorBidi" w:hAnsiTheme="minorBidi" w:cstheme="minorBidi"/>
          <w:i w:val="0"/>
          <w:color w:val="000000" w:themeColor="text1"/>
          <w:sz w:val="22"/>
          <w:szCs w:val="22"/>
        </w:rPr>
        <w:t xml:space="preserve">Revolusi ini </w:t>
      </w:r>
      <w:r w:rsidRPr="002B372A">
        <w:rPr>
          <w:rFonts w:asciiTheme="minorBidi" w:hAnsiTheme="minorBidi" w:cstheme="minorBidi"/>
          <w:i w:val="0"/>
          <w:color w:val="000000" w:themeColor="text1"/>
          <w:sz w:val="22"/>
          <w:szCs w:val="22"/>
        </w:rPr>
        <w:t>memiliki enam belas keterampilan pokok.</w:t>
      </w:r>
      <w:proofErr w:type="gramEnd"/>
      <w:r w:rsidRPr="002B372A">
        <w:rPr>
          <w:rFonts w:asciiTheme="minorBidi" w:hAnsiTheme="minorBidi" w:cstheme="minorBidi"/>
          <w:i w:val="0"/>
          <w:color w:val="000000" w:themeColor="text1"/>
          <w:sz w:val="22"/>
          <w:szCs w:val="22"/>
        </w:rPr>
        <w:t xml:space="preserve"> </w:t>
      </w:r>
      <w:proofErr w:type="gramStart"/>
      <w:r w:rsidRPr="002B372A">
        <w:rPr>
          <w:rFonts w:asciiTheme="minorBidi" w:hAnsiTheme="minorBidi" w:cstheme="minorBidi"/>
          <w:i w:val="0"/>
          <w:color w:val="000000" w:themeColor="text1"/>
          <w:sz w:val="22"/>
          <w:szCs w:val="22"/>
        </w:rPr>
        <w:t>Keenam belas ini dibagi menjadi tiga bagian yaitu (1) literasi yang mendasar, (2) kompetensi dan (3) kualitas karakter.</w:t>
      </w:r>
      <w:proofErr w:type="gramEnd"/>
      <w:r w:rsidRPr="002B372A">
        <w:rPr>
          <w:rFonts w:asciiTheme="minorBidi" w:hAnsiTheme="minorBidi" w:cstheme="minorBidi"/>
          <w:i w:val="0"/>
          <w:color w:val="000000" w:themeColor="text1"/>
          <w:sz w:val="22"/>
          <w:szCs w:val="22"/>
        </w:rPr>
        <w:t xml:space="preserve"> </w:t>
      </w:r>
      <w:proofErr w:type="gramStart"/>
      <w:r w:rsidRPr="002B372A">
        <w:rPr>
          <w:rFonts w:asciiTheme="minorBidi" w:hAnsiTheme="minorBidi" w:cstheme="minorBidi"/>
          <w:i w:val="0"/>
          <w:color w:val="000000" w:themeColor="text1"/>
          <w:sz w:val="22"/>
          <w:szCs w:val="22"/>
        </w:rPr>
        <w:t>Tiga bagian ini sangat dibutuhkan untuk mengembangkan diri di abad 21 baik sebagai generasi milenial, media digital atau paradigm dis</w:t>
      </w:r>
      <w:r w:rsidR="00405E3C" w:rsidRPr="002B372A">
        <w:rPr>
          <w:rFonts w:asciiTheme="minorBidi" w:hAnsiTheme="minorBidi" w:cstheme="minorBidi"/>
          <w:i w:val="0"/>
          <w:color w:val="000000" w:themeColor="text1"/>
          <w:sz w:val="22"/>
          <w:szCs w:val="22"/>
        </w:rPr>
        <w:t>t</w:t>
      </w:r>
      <w:r w:rsidRPr="002B372A">
        <w:rPr>
          <w:rFonts w:asciiTheme="minorBidi" w:hAnsiTheme="minorBidi" w:cstheme="minorBidi"/>
          <w:i w:val="0"/>
          <w:color w:val="000000" w:themeColor="text1"/>
          <w:sz w:val="22"/>
          <w:szCs w:val="22"/>
        </w:rPr>
        <w:t>rupsi.</w:t>
      </w:r>
      <w:proofErr w:type="gramEnd"/>
      <w:r w:rsidR="00405E3C" w:rsidRPr="002B372A">
        <w:rPr>
          <w:rFonts w:asciiTheme="minorBidi" w:hAnsiTheme="minorBidi" w:cstheme="minorBidi"/>
          <w:i w:val="0"/>
          <w:color w:val="000000" w:themeColor="text1"/>
          <w:sz w:val="22"/>
          <w:szCs w:val="22"/>
        </w:rPr>
        <w:t xml:space="preserve"> </w:t>
      </w:r>
    </w:p>
    <w:p w:rsidR="00405E3C" w:rsidRPr="002B372A" w:rsidRDefault="00405E3C" w:rsidP="00E42AE2">
      <w:pPr>
        <w:pStyle w:val="Heading1"/>
        <w:tabs>
          <w:tab w:val="clear" w:pos="360"/>
        </w:tabs>
        <w:ind w:firstLine="709"/>
        <w:rPr>
          <w:rFonts w:asciiTheme="minorBidi" w:hAnsiTheme="minorBidi" w:cstheme="minorBidi"/>
          <w:i w:val="0"/>
          <w:color w:val="000000" w:themeColor="text1"/>
          <w:sz w:val="22"/>
          <w:szCs w:val="22"/>
        </w:rPr>
      </w:pPr>
      <w:r w:rsidRPr="002B372A">
        <w:rPr>
          <w:rFonts w:asciiTheme="minorBidi" w:hAnsiTheme="minorBidi" w:cstheme="minorBidi"/>
          <w:i w:val="0"/>
          <w:sz w:val="22"/>
          <w:szCs w:val="22"/>
        </w:rPr>
        <w:t>Tantangan</w:t>
      </w:r>
      <w:r w:rsidRPr="002B372A">
        <w:rPr>
          <w:rFonts w:asciiTheme="minorBidi" w:hAnsiTheme="minorBidi" w:cstheme="minorBidi"/>
          <w:i w:val="0"/>
          <w:color w:val="000000" w:themeColor="text1"/>
          <w:sz w:val="22"/>
          <w:szCs w:val="22"/>
        </w:rPr>
        <w:t xml:space="preserve"> yang ada pada Revolusi </w:t>
      </w:r>
      <w:r w:rsidR="00E75B13" w:rsidRPr="002B372A">
        <w:rPr>
          <w:rFonts w:asciiTheme="minorBidi" w:hAnsiTheme="minorBidi" w:cstheme="minorBidi"/>
          <w:i w:val="0"/>
          <w:color w:val="000000" w:themeColor="text1"/>
          <w:sz w:val="22"/>
          <w:szCs w:val="22"/>
        </w:rPr>
        <w:t>industri</w:t>
      </w:r>
      <w:r w:rsidRPr="002B372A">
        <w:rPr>
          <w:rFonts w:asciiTheme="minorBidi" w:hAnsiTheme="minorBidi" w:cstheme="minorBidi"/>
          <w:i w:val="0"/>
          <w:color w:val="000000" w:themeColor="text1"/>
          <w:sz w:val="22"/>
          <w:szCs w:val="22"/>
        </w:rPr>
        <w:t xml:space="preserve"> </w:t>
      </w:r>
      <w:proofErr w:type="gramStart"/>
      <w:r w:rsidRPr="002B372A">
        <w:rPr>
          <w:rFonts w:asciiTheme="minorBidi" w:hAnsiTheme="minorBidi" w:cstheme="minorBidi"/>
          <w:i w:val="0"/>
          <w:color w:val="000000" w:themeColor="text1"/>
          <w:sz w:val="22"/>
          <w:szCs w:val="22"/>
        </w:rPr>
        <w:t xml:space="preserve">4.0 bagi Pendidikan agama Islam adalah </w:t>
      </w:r>
      <w:r w:rsidRPr="002B372A">
        <w:rPr>
          <w:rFonts w:asciiTheme="minorBidi" w:hAnsiTheme="minorBidi" w:cstheme="minorBidi"/>
          <w:color w:val="000000" w:themeColor="text1"/>
          <w:sz w:val="22"/>
          <w:szCs w:val="22"/>
        </w:rPr>
        <w:t xml:space="preserve">big data, sales force, internet of things, additive </w:t>
      </w:r>
      <w:r w:rsidRPr="002B372A">
        <w:rPr>
          <w:rFonts w:asciiTheme="minorBidi" w:hAnsiTheme="minorBidi" w:cstheme="minorBidi"/>
          <w:color w:val="000000" w:themeColor="text1"/>
          <w:sz w:val="22"/>
          <w:szCs w:val="22"/>
        </w:rPr>
        <w:lastRenderedPageBreak/>
        <w:t>manufacturing, simulation, augmented reality, system integrasi,</w:t>
      </w:r>
      <w:proofErr w:type="gramEnd"/>
      <w:r w:rsidRPr="002B372A">
        <w:rPr>
          <w:rFonts w:asciiTheme="minorBidi" w:hAnsiTheme="minorBidi" w:cstheme="minorBidi"/>
          <w:color w:val="000000" w:themeColor="text1"/>
          <w:sz w:val="22"/>
          <w:szCs w:val="22"/>
        </w:rPr>
        <w:t xml:space="preserve"> </w:t>
      </w:r>
      <w:r w:rsidRPr="002B372A">
        <w:rPr>
          <w:rFonts w:asciiTheme="minorBidi" w:hAnsiTheme="minorBidi" w:cstheme="minorBidi"/>
          <w:i w:val="0"/>
          <w:color w:val="000000" w:themeColor="text1"/>
          <w:sz w:val="22"/>
          <w:szCs w:val="22"/>
        </w:rPr>
        <w:t>dan</w:t>
      </w:r>
      <w:r w:rsidRPr="002B372A">
        <w:rPr>
          <w:rFonts w:asciiTheme="minorBidi" w:hAnsiTheme="minorBidi" w:cstheme="minorBidi"/>
          <w:color w:val="000000" w:themeColor="text1"/>
          <w:sz w:val="22"/>
          <w:szCs w:val="22"/>
        </w:rPr>
        <w:t xml:space="preserve"> automated robots</w:t>
      </w:r>
      <w:r w:rsidRPr="002B372A">
        <w:rPr>
          <w:rFonts w:asciiTheme="minorBidi" w:hAnsiTheme="minorBidi" w:cstheme="minorBidi"/>
          <w:i w:val="0"/>
          <w:color w:val="000000" w:themeColor="text1"/>
          <w:sz w:val="22"/>
          <w:szCs w:val="22"/>
        </w:rPr>
        <w:t>.</w:t>
      </w:r>
      <w:r w:rsidR="00E75B13" w:rsidRPr="002B372A">
        <w:rPr>
          <w:rFonts w:asciiTheme="minorBidi" w:hAnsiTheme="minorBidi" w:cstheme="minorBidi"/>
          <w:i w:val="0"/>
          <w:color w:val="000000" w:themeColor="text1"/>
          <w:sz w:val="22"/>
          <w:szCs w:val="22"/>
        </w:rPr>
        <w:t xml:space="preserve"> </w:t>
      </w:r>
      <w:proofErr w:type="gramStart"/>
      <w:r w:rsidR="00E75B13" w:rsidRPr="002B372A">
        <w:rPr>
          <w:rFonts w:asciiTheme="minorBidi" w:hAnsiTheme="minorBidi" w:cstheme="minorBidi"/>
          <w:i w:val="0"/>
          <w:color w:val="000000" w:themeColor="text1"/>
          <w:sz w:val="22"/>
          <w:szCs w:val="22"/>
        </w:rPr>
        <w:t>Disamping itu pula dampak positifnya adalah serasa dunia ada di genggaman kita, namun berdampak negative semakin maraknya perdaran narkoba, tawuran pelajar, seks bebas, LGBT dan fenomena-fenomena yang menggerus akhlakul karimah peserta didik akibat maraknya penggunaan teknologi yang disalah gunakan.</w:t>
      </w:r>
      <w:proofErr w:type="gramEnd"/>
    </w:p>
    <w:p w:rsidR="00E75B13" w:rsidRPr="002B372A" w:rsidRDefault="006B60A8" w:rsidP="00E42AE2">
      <w:pPr>
        <w:pStyle w:val="Heading1"/>
        <w:tabs>
          <w:tab w:val="clear" w:pos="360"/>
        </w:tabs>
        <w:ind w:firstLine="709"/>
        <w:rPr>
          <w:rFonts w:asciiTheme="minorBidi" w:hAnsiTheme="minorBidi" w:cstheme="minorBidi"/>
          <w:i w:val="0"/>
          <w:color w:val="000000" w:themeColor="text1"/>
          <w:sz w:val="22"/>
          <w:szCs w:val="22"/>
        </w:rPr>
      </w:pPr>
      <w:proofErr w:type="gramStart"/>
      <w:r w:rsidRPr="002B372A">
        <w:rPr>
          <w:rFonts w:asciiTheme="minorBidi" w:hAnsiTheme="minorBidi" w:cstheme="minorBidi"/>
          <w:i w:val="0"/>
          <w:sz w:val="22"/>
          <w:szCs w:val="22"/>
        </w:rPr>
        <w:t>Oleh karena itu</w:t>
      </w:r>
      <w:r w:rsidR="00E75B13" w:rsidRPr="002B372A">
        <w:rPr>
          <w:rFonts w:asciiTheme="minorBidi" w:hAnsiTheme="minorBidi" w:cstheme="minorBidi"/>
          <w:i w:val="0"/>
          <w:color w:val="000000" w:themeColor="text1"/>
          <w:sz w:val="22"/>
          <w:szCs w:val="22"/>
        </w:rPr>
        <w:t xml:space="preserve"> maka Perkembangan Pembelajaran Pendidikan Agama Islam harus mampu menjawab tantangan tersebut dengan melakukan berbagai macam inovasi strategi dan metode pembelajaran serta menggunakan campuran strategi maupun metode dengan perkembangan teknologi bagi generasi milenial.</w:t>
      </w:r>
      <w:proofErr w:type="gramEnd"/>
    </w:p>
    <w:p w:rsidR="00405E3C" w:rsidRPr="002B372A" w:rsidRDefault="00E75B13" w:rsidP="00E42AE2">
      <w:pPr>
        <w:pStyle w:val="Heading1"/>
        <w:tabs>
          <w:tab w:val="clear" w:pos="360"/>
        </w:tabs>
        <w:ind w:firstLine="709"/>
        <w:rPr>
          <w:rFonts w:asciiTheme="minorBidi" w:hAnsiTheme="minorBidi" w:cstheme="minorBidi"/>
          <w:i w:val="0"/>
          <w:color w:val="000000" w:themeColor="text1"/>
          <w:sz w:val="22"/>
          <w:szCs w:val="22"/>
        </w:rPr>
      </w:pPr>
      <w:r w:rsidRPr="002B372A">
        <w:rPr>
          <w:rFonts w:asciiTheme="minorBidi" w:hAnsiTheme="minorBidi" w:cstheme="minorBidi"/>
          <w:i w:val="0"/>
          <w:sz w:val="22"/>
          <w:szCs w:val="22"/>
        </w:rPr>
        <w:t>Berbicara</w:t>
      </w:r>
      <w:r w:rsidRPr="002B372A">
        <w:rPr>
          <w:rFonts w:asciiTheme="minorBidi" w:hAnsiTheme="minorBidi" w:cstheme="minorBidi"/>
          <w:i w:val="0"/>
          <w:color w:val="000000" w:themeColor="text1"/>
          <w:sz w:val="22"/>
          <w:szCs w:val="22"/>
        </w:rPr>
        <w:t xml:space="preserve"> tentang </w:t>
      </w:r>
      <w:r w:rsidRPr="002B372A">
        <w:rPr>
          <w:rFonts w:asciiTheme="minorBidi" w:hAnsiTheme="minorBidi" w:cstheme="minorBidi"/>
          <w:bCs/>
          <w:i w:val="0"/>
          <w:color w:val="000000" w:themeColor="text1"/>
          <w:sz w:val="22"/>
          <w:szCs w:val="22"/>
        </w:rPr>
        <w:t>s</w:t>
      </w:r>
      <w:r w:rsidR="00405E3C" w:rsidRPr="002B372A">
        <w:rPr>
          <w:rFonts w:asciiTheme="minorBidi" w:hAnsiTheme="minorBidi" w:cstheme="minorBidi"/>
          <w:bCs/>
          <w:i w:val="0"/>
          <w:color w:val="000000" w:themeColor="text1"/>
          <w:sz w:val="22"/>
          <w:szCs w:val="22"/>
        </w:rPr>
        <w:t>trategi pembelajaran</w:t>
      </w:r>
      <w:r w:rsidRPr="002B372A">
        <w:rPr>
          <w:rFonts w:asciiTheme="minorBidi" w:hAnsiTheme="minorBidi" w:cstheme="minorBidi"/>
          <w:bCs/>
          <w:i w:val="0"/>
          <w:color w:val="000000" w:themeColor="text1"/>
          <w:sz w:val="22"/>
          <w:szCs w:val="22"/>
        </w:rPr>
        <w:t xml:space="preserve"> berasal </w:t>
      </w:r>
      <w:proofErr w:type="gramStart"/>
      <w:r w:rsidRPr="002B372A">
        <w:rPr>
          <w:rFonts w:asciiTheme="minorBidi" w:hAnsiTheme="minorBidi" w:cstheme="minorBidi"/>
          <w:bCs/>
          <w:i w:val="0"/>
          <w:color w:val="000000" w:themeColor="text1"/>
          <w:sz w:val="22"/>
          <w:szCs w:val="22"/>
        </w:rPr>
        <w:t xml:space="preserve">dari </w:t>
      </w:r>
      <w:r w:rsidR="00405E3C" w:rsidRPr="002B372A">
        <w:rPr>
          <w:rFonts w:asciiTheme="minorBidi" w:hAnsiTheme="minorBidi" w:cstheme="minorBidi"/>
          <w:i w:val="0"/>
          <w:color w:val="000000" w:themeColor="text1"/>
          <w:sz w:val="22"/>
          <w:szCs w:val="22"/>
        </w:rPr>
        <w:t> </w:t>
      </w:r>
      <w:r w:rsidR="00405E3C" w:rsidRPr="002B372A">
        <w:rPr>
          <w:rFonts w:asciiTheme="minorBidi" w:hAnsiTheme="minorBidi" w:cstheme="minorBidi"/>
          <w:bCs/>
          <w:i w:val="0"/>
          <w:color w:val="000000" w:themeColor="text1"/>
          <w:sz w:val="22"/>
          <w:szCs w:val="22"/>
        </w:rPr>
        <w:t>pendekatan</w:t>
      </w:r>
      <w:proofErr w:type="gramEnd"/>
      <w:r w:rsidR="00405E3C" w:rsidRPr="002B372A">
        <w:rPr>
          <w:rFonts w:asciiTheme="minorBidi" w:hAnsiTheme="minorBidi" w:cstheme="minorBidi"/>
          <w:bCs/>
          <w:i w:val="0"/>
          <w:color w:val="000000" w:themeColor="text1"/>
          <w:sz w:val="22"/>
          <w:szCs w:val="22"/>
        </w:rPr>
        <w:t xml:space="preserve"> pembelajaran</w:t>
      </w:r>
      <w:r w:rsidR="00405E3C" w:rsidRPr="002B372A">
        <w:rPr>
          <w:rFonts w:asciiTheme="minorBidi" w:hAnsiTheme="minorBidi" w:cstheme="minorBidi"/>
          <w:i w:val="0"/>
          <w:color w:val="000000" w:themeColor="text1"/>
          <w:sz w:val="22"/>
          <w:szCs w:val="22"/>
        </w:rPr>
        <w:t> yang telah ditetapkan</w:t>
      </w:r>
      <w:r w:rsidRPr="002B372A">
        <w:rPr>
          <w:rFonts w:asciiTheme="minorBidi" w:hAnsiTheme="minorBidi" w:cstheme="minorBidi"/>
          <w:i w:val="0"/>
          <w:color w:val="000000" w:themeColor="text1"/>
          <w:sz w:val="22"/>
          <w:szCs w:val="22"/>
        </w:rPr>
        <w:t xml:space="preserve">. </w:t>
      </w:r>
      <w:r w:rsidR="00405E3C" w:rsidRPr="002B372A">
        <w:rPr>
          <w:rFonts w:asciiTheme="minorBidi" w:hAnsiTheme="minorBidi" w:cstheme="minorBidi"/>
          <w:i w:val="0"/>
          <w:color w:val="000000" w:themeColor="text1"/>
          <w:sz w:val="22"/>
          <w:szCs w:val="22"/>
        </w:rPr>
        <w:t>Newman dan Logan (Abin Syamsuddin Makmun, 2003) mengemukakan empat unsur strategi dari setiap usaha, yaitu:</w:t>
      </w:r>
    </w:p>
    <w:p w:rsidR="00405E3C" w:rsidRPr="002B372A" w:rsidRDefault="00405E3C" w:rsidP="00D7319D">
      <w:pPr>
        <w:numPr>
          <w:ilvl w:val="0"/>
          <w:numId w:val="18"/>
        </w:numPr>
        <w:shd w:val="clear" w:color="auto" w:fill="FFFFFF"/>
        <w:spacing w:after="0" w:line="240" w:lineRule="auto"/>
        <w:ind w:left="567" w:right="-24" w:hanging="425"/>
        <w:jc w:val="both"/>
        <w:textAlignment w:val="baseline"/>
        <w:rPr>
          <w:rFonts w:asciiTheme="minorBidi" w:eastAsia="Times New Roman" w:hAnsiTheme="minorBidi"/>
          <w:color w:val="000000" w:themeColor="text1"/>
        </w:rPr>
      </w:pPr>
      <w:r w:rsidRPr="002B372A">
        <w:rPr>
          <w:rFonts w:asciiTheme="minorBidi" w:eastAsia="Times New Roman" w:hAnsiTheme="minorBidi"/>
          <w:color w:val="000000" w:themeColor="text1"/>
        </w:rPr>
        <w:t>Mengidentifikasi dan menetapkan spesifikasi dan kualifikasi hasil (out put</w:t>
      </w:r>
      <w:r w:rsidR="00E75B13" w:rsidRPr="002B372A">
        <w:rPr>
          <w:rFonts w:asciiTheme="minorBidi" w:eastAsia="Times New Roman" w:hAnsiTheme="minorBidi"/>
          <w:color w:val="000000" w:themeColor="text1"/>
        </w:rPr>
        <w:t xml:space="preserve">) dan </w:t>
      </w:r>
      <w:r w:rsidRPr="002B372A">
        <w:rPr>
          <w:rFonts w:asciiTheme="minorBidi" w:eastAsia="Times New Roman" w:hAnsiTheme="minorBidi"/>
          <w:color w:val="000000" w:themeColor="text1"/>
        </w:rPr>
        <w:t>sasaran (target) yang harus dicapai, dengan mempertimbangkan aspirasi dan selera masyarakat yang memerlukannya.</w:t>
      </w:r>
    </w:p>
    <w:p w:rsidR="00405E3C" w:rsidRPr="002B372A" w:rsidRDefault="00405E3C" w:rsidP="00D7319D">
      <w:pPr>
        <w:numPr>
          <w:ilvl w:val="0"/>
          <w:numId w:val="18"/>
        </w:numPr>
        <w:shd w:val="clear" w:color="auto" w:fill="FFFFFF"/>
        <w:spacing w:after="0" w:line="240" w:lineRule="auto"/>
        <w:ind w:left="567" w:right="-24" w:hanging="425"/>
        <w:jc w:val="both"/>
        <w:textAlignment w:val="baseline"/>
        <w:rPr>
          <w:rFonts w:asciiTheme="minorBidi" w:eastAsia="Times New Roman" w:hAnsiTheme="minorBidi"/>
          <w:color w:val="000000" w:themeColor="text1"/>
        </w:rPr>
      </w:pPr>
      <w:r w:rsidRPr="002B372A">
        <w:rPr>
          <w:rFonts w:asciiTheme="minorBidi" w:eastAsia="Times New Roman" w:hAnsiTheme="minorBidi"/>
          <w:color w:val="000000" w:themeColor="text1"/>
        </w:rPr>
        <w:t>Mempertimbangkan dan memilih jalan pendekatan utama (basic way) yang paling efektif untuk mencapai sasaran.</w:t>
      </w:r>
    </w:p>
    <w:p w:rsidR="00405E3C" w:rsidRPr="002B372A" w:rsidRDefault="00405E3C" w:rsidP="00D7319D">
      <w:pPr>
        <w:numPr>
          <w:ilvl w:val="0"/>
          <w:numId w:val="18"/>
        </w:numPr>
        <w:shd w:val="clear" w:color="auto" w:fill="FFFFFF"/>
        <w:spacing w:after="0" w:line="240" w:lineRule="auto"/>
        <w:ind w:left="567" w:right="-24" w:hanging="425"/>
        <w:jc w:val="both"/>
        <w:textAlignment w:val="baseline"/>
        <w:rPr>
          <w:rFonts w:asciiTheme="minorBidi" w:eastAsia="Times New Roman" w:hAnsiTheme="minorBidi"/>
          <w:color w:val="000000" w:themeColor="text1"/>
        </w:rPr>
      </w:pPr>
      <w:r w:rsidRPr="002B372A">
        <w:rPr>
          <w:rFonts w:asciiTheme="minorBidi" w:eastAsia="Times New Roman" w:hAnsiTheme="minorBidi"/>
          <w:color w:val="000000" w:themeColor="text1"/>
        </w:rPr>
        <w:t xml:space="preserve">Mempertimbangkan dan menetapkan langkah-langkah (steps) yang </w:t>
      </w:r>
      <w:proofErr w:type="gramStart"/>
      <w:r w:rsidRPr="002B372A">
        <w:rPr>
          <w:rFonts w:asciiTheme="minorBidi" w:eastAsia="Times New Roman" w:hAnsiTheme="minorBidi"/>
          <w:color w:val="000000" w:themeColor="text1"/>
        </w:rPr>
        <w:t>akan</w:t>
      </w:r>
      <w:proofErr w:type="gramEnd"/>
      <w:r w:rsidRPr="002B372A">
        <w:rPr>
          <w:rFonts w:asciiTheme="minorBidi" w:eastAsia="Times New Roman" w:hAnsiTheme="minorBidi"/>
          <w:color w:val="000000" w:themeColor="text1"/>
        </w:rPr>
        <w:t xml:space="preserve"> dtempuh sejak titik awal sampai dengan sasaran.</w:t>
      </w:r>
    </w:p>
    <w:p w:rsidR="00405E3C" w:rsidRPr="002B372A" w:rsidRDefault="00405E3C" w:rsidP="00D7319D">
      <w:pPr>
        <w:numPr>
          <w:ilvl w:val="0"/>
          <w:numId w:val="18"/>
        </w:numPr>
        <w:shd w:val="clear" w:color="auto" w:fill="FFFFFF"/>
        <w:spacing w:after="0" w:line="240" w:lineRule="auto"/>
        <w:ind w:left="567" w:right="-24" w:hanging="425"/>
        <w:jc w:val="both"/>
        <w:textAlignment w:val="baseline"/>
        <w:rPr>
          <w:rFonts w:asciiTheme="minorBidi" w:eastAsia="Times New Roman" w:hAnsiTheme="minorBidi"/>
          <w:color w:val="000000" w:themeColor="text1"/>
        </w:rPr>
      </w:pPr>
      <w:r w:rsidRPr="002B372A">
        <w:rPr>
          <w:rFonts w:asciiTheme="minorBidi" w:eastAsia="Times New Roman" w:hAnsiTheme="minorBidi"/>
          <w:color w:val="000000" w:themeColor="text1"/>
        </w:rPr>
        <w:t>Mempertimbangkan dan menetapkan tolok ukur (criteria) dan patokan ukuran (standard) untuk mengukur dan menilai taraf keberhasilan (achievement) usaha.</w:t>
      </w:r>
    </w:p>
    <w:p w:rsidR="00405E3C" w:rsidRPr="002B372A" w:rsidRDefault="00405E3C" w:rsidP="00D7319D">
      <w:pPr>
        <w:shd w:val="clear" w:color="auto" w:fill="FFFFFF"/>
        <w:spacing w:after="0" w:line="240" w:lineRule="auto"/>
        <w:ind w:left="142" w:firstLine="1134"/>
        <w:jc w:val="both"/>
        <w:textAlignment w:val="baseline"/>
        <w:rPr>
          <w:rFonts w:asciiTheme="minorBidi" w:eastAsia="Times New Roman" w:hAnsiTheme="minorBidi"/>
          <w:color w:val="000000" w:themeColor="text1"/>
        </w:rPr>
      </w:pPr>
      <w:r w:rsidRPr="002B372A">
        <w:rPr>
          <w:rFonts w:asciiTheme="minorBidi" w:eastAsia="Times New Roman" w:hAnsiTheme="minorBidi"/>
          <w:color w:val="000000" w:themeColor="text1"/>
        </w:rPr>
        <w:t>Jika kita terapkan dalam konteks pembelajaran, keempat unsur tersebut adalah:</w:t>
      </w:r>
    </w:p>
    <w:p w:rsidR="00405E3C" w:rsidRPr="002B372A" w:rsidRDefault="00405E3C" w:rsidP="00D7319D">
      <w:pPr>
        <w:numPr>
          <w:ilvl w:val="0"/>
          <w:numId w:val="19"/>
        </w:numPr>
        <w:shd w:val="clear" w:color="auto" w:fill="FFFFFF"/>
        <w:spacing w:after="0" w:line="240" w:lineRule="auto"/>
        <w:ind w:left="567" w:right="-24" w:hanging="425"/>
        <w:jc w:val="both"/>
        <w:textAlignment w:val="baseline"/>
        <w:rPr>
          <w:rFonts w:asciiTheme="minorBidi" w:eastAsia="Times New Roman" w:hAnsiTheme="minorBidi"/>
          <w:color w:val="000000" w:themeColor="text1"/>
        </w:rPr>
      </w:pPr>
      <w:r w:rsidRPr="002B372A">
        <w:rPr>
          <w:rFonts w:asciiTheme="minorBidi" w:eastAsia="Times New Roman" w:hAnsiTheme="minorBidi"/>
          <w:color w:val="000000" w:themeColor="text1"/>
        </w:rPr>
        <w:t>Menetapkan spesifikasi dan kualifikasi tujuan pembelajaran yakni perubahan profil perilaku dan pribadi peserta didik.</w:t>
      </w:r>
    </w:p>
    <w:p w:rsidR="00405E3C" w:rsidRPr="002B372A" w:rsidRDefault="00405E3C" w:rsidP="00D7319D">
      <w:pPr>
        <w:numPr>
          <w:ilvl w:val="0"/>
          <w:numId w:val="19"/>
        </w:numPr>
        <w:shd w:val="clear" w:color="auto" w:fill="FFFFFF"/>
        <w:tabs>
          <w:tab w:val="left" w:pos="8907"/>
        </w:tabs>
        <w:spacing w:after="0" w:line="240" w:lineRule="auto"/>
        <w:ind w:left="567" w:right="-24" w:hanging="425"/>
        <w:jc w:val="both"/>
        <w:textAlignment w:val="baseline"/>
        <w:rPr>
          <w:rFonts w:asciiTheme="minorBidi" w:eastAsia="Times New Roman" w:hAnsiTheme="minorBidi"/>
          <w:color w:val="000000" w:themeColor="text1"/>
        </w:rPr>
      </w:pPr>
      <w:r w:rsidRPr="002B372A">
        <w:rPr>
          <w:rFonts w:asciiTheme="minorBidi" w:eastAsia="Times New Roman" w:hAnsiTheme="minorBidi"/>
          <w:color w:val="000000" w:themeColor="text1"/>
        </w:rPr>
        <w:t>Mempertimbangkan dan memilih sistem pendekatan pembelajaran yang dipandang paling efektif.</w:t>
      </w:r>
    </w:p>
    <w:p w:rsidR="00405E3C" w:rsidRPr="002B372A" w:rsidRDefault="00405E3C" w:rsidP="00D7319D">
      <w:pPr>
        <w:numPr>
          <w:ilvl w:val="0"/>
          <w:numId w:val="19"/>
        </w:numPr>
        <w:shd w:val="clear" w:color="auto" w:fill="FFFFFF"/>
        <w:tabs>
          <w:tab w:val="left" w:pos="8907"/>
        </w:tabs>
        <w:spacing w:after="0" w:line="240" w:lineRule="auto"/>
        <w:ind w:left="567" w:right="-24" w:hanging="425"/>
        <w:jc w:val="both"/>
        <w:textAlignment w:val="baseline"/>
        <w:rPr>
          <w:rFonts w:asciiTheme="minorBidi" w:eastAsia="Times New Roman" w:hAnsiTheme="minorBidi"/>
          <w:color w:val="000000" w:themeColor="text1"/>
        </w:rPr>
      </w:pPr>
      <w:r w:rsidRPr="002B372A">
        <w:rPr>
          <w:rFonts w:asciiTheme="minorBidi" w:eastAsia="Times New Roman" w:hAnsiTheme="minorBidi"/>
          <w:color w:val="000000" w:themeColor="text1"/>
        </w:rPr>
        <w:t>Mempertimbangkan dan menetapkan langkah-langkah atau prosedur, metode dan teknik pembelajaran.</w:t>
      </w:r>
    </w:p>
    <w:p w:rsidR="00405E3C" w:rsidRPr="002B372A" w:rsidRDefault="00405E3C" w:rsidP="00D7319D">
      <w:pPr>
        <w:numPr>
          <w:ilvl w:val="0"/>
          <w:numId w:val="19"/>
        </w:numPr>
        <w:shd w:val="clear" w:color="auto" w:fill="FFFFFF"/>
        <w:tabs>
          <w:tab w:val="left" w:pos="8907"/>
        </w:tabs>
        <w:spacing w:after="0" w:line="240" w:lineRule="auto"/>
        <w:ind w:left="567" w:right="-24" w:hanging="425"/>
        <w:jc w:val="both"/>
        <w:textAlignment w:val="baseline"/>
        <w:rPr>
          <w:rFonts w:asciiTheme="minorBidi" w:eastAsia="Times New Roman" w:hAnsiTheme="minorBidi"/>
          <w:color w:val="000000" w:themeColor="text1"/>
        </w:rPr>
      </w:pPr>
      <w:r w:rsidRPr="002B372A">
        <w:rPr>
          <w:rFonts w:asciiTheme="minorBidi" w:eastAsia="Times New Roman" w:hAnsiTheme="minorBidi"/>
          <w:color w:val="000000" w:themeColor="text1"/>
        </w:rPr>
        <w:t xml:space="preserve">Menetapkan norma-norma dan batas minimum ukuran keberhasilan atau kriteria dan ukuran </w:t>
      </w:r>
      <w:proofErr w:type="gramStart"/>
      <w:r w:rsidRPr="002B372A">
        <w:rPr>
          <w:rFonts w:asciiTheme="minorBidi" w:eastAsia="Times New Roman" w:hAnsiTheme="minorBidi"/>
          <w:color w:val="000000" w:themeColor="text1"/>
        </w:rPr>
        <w:t>baku</w:t>
      </w:r>
      <w:proofErr w:type="gramEnd"/>
      <w:r w:rsidRPr="002B372A">
        <w:rPr>
          <w:rFonts w:asciiTheme="minorBidi" w:eastAsia="Times New Roman" w:hAnsiTheme="minorBidi"/>
          <w:color w:val="000000" w:themeColor="text1"/>
        </w:rPr>
        <w:t xml:space="preserve"> keberhasilan.</w:t>
      </w:r>
    </w:p>
    <w:p w:rsidR="00405E3C" w:rsidRPr="002B372A" w:rsidRDefault="00405E3C" w:rsidP="00E42AE2">
      <w:pPr>
        <w:pStyle w:val="Heading1"/>
        <w:tabs>
          <w:tab w:val="clear" w:pos="360"/>
        </w:tabs>
        <w:ind w:firstLine="709"/>
        <w:rPr>
          <w:rFonts w:asciiTheme="minorBidi" w:hAnsiTheme="minorBidi" w:cstheme="minorBidi"/>
          <w:i w:val="0"/>
          <w:color w:val="000000" w:themeColor="text1"/>
          <w:sz w:val="22"/>
          <w:szCs w:val="22"/>
        </w:rPr>
      </w:pPr>
      <w:r w:rsidRPr="002B372A">
        <w:rPr>
          <w:rFonts w:asciiTheme="minorBidi" w:hAnsiTheme="minorBidi" w:cstheme="minorBidi"/>
          <w:i w:val="0"/>
          <w:color w:val="000000" w:themeColor="text1"/>
          <w:sz w:val="22"/>
          <w:szCs w:val="22"/>
        </w:rPr>
        <w:t> </w:t>
      </w:r>
      <w:proofErr w:type="gramStart"/>
      <w:r w:rsidR="00CC7F4F" w:rsidRPr="002B372A">
        <w:rPr>
          <w:rFonts w:asciiTheme="minorBidi" w:hAnsiTheme="minorBidi" w:cstheme="minorBidi"/>
          <w:i w:val="0"/>
          <w:sz w:val="22"/>
          <w:szCs w:val="22"/>
        </w:rPr>
        <w:t>Strategi</w:t>
      </w:r>
      <w:r w:rsidR="00CC7F4F" w:rsidRPr="002B372A">
        <w:rPr>
          <w:rFonts w:asciiTheme="minorBidi" w:hAnsiTheme="minorBidi" w:cstheme="minorBidi"/>
          <w:bCs/>
          <w:i w:val="0"/>
          <w:color w:val="000000" w:themeColor="text1"/>
          <w:sz w:val="22"/>
          <w:szCs w:val="22"/>
        </w:rPr>
        <w:t xml:space="preserve"> </w:t>
      </w:r>
      <w:r w:rsidRPr="002B372A">
        <w:rPr>
          <w:rFonts w:asciiTheme="minorBidi" w:hAnsiTheme="minorBidi" w:cstheme="minorBidi"/>
          <w:bCs/>
          <w:i w:val="0"/>
          <w:color w:val="000000" w:themeColor="text1"/>
          <w:sz w:val="22"/>
          <w:szCs w:val="22"/>
        </w:rPr>
        <w:t>pembelajaran </w:t>
      </w:r>
      <w:r w:rsidRPr="002B372A">
        <w:rPr>
          <w:rFonts w:asciiTheme="minorBidi" w:hAnsiTheme="minorBidi" w:cstheme="minorBidi"/>
          <w:i w:val="0"/>
          <w:color w:val="000000" w:themeColor="text1"/>
          <w:sz w:val="22"/>
          <w:szCs w:val="22"/>
        </w:rPr>
        <w:t>adalah suatu kegiatan pembelajaran yang harus dikerjakan guru dan siswa agar tujuan pembelajaran dapat dicapai secara efektif dan efisien.</w:t>
      </w:r>
      <w:proofErr w:type="gramEnd"/>
      <w:r w:rsidRPr="002B372A">
        <w:rPr>
          <w:rFonts w:asciiTheme="minorBidi" w:hAnsiTheme="minorBidi" w:cstheme="minorBidi"/>
          <w:i w:val="0"/>
          <w:color w:val="000000" w:themeColor="text1"/>
          <w:sz w:val="22"/>
          <w:szCs w:val="22"/>
        </w:rPr>
        <w:t xml:space="preserve"> Dilihat dari strateginya, pembelajaran dapat dikelompokkan ke dalam dua bagian pula, yaitu: (1) </w:t>
      </w:r>
      <w:r w:rsidRPr="002B372A">
        <w:rPr>
          <w:rFonts w:asciiTheme="minorBidi" w:hAnsiTheme="minorBidi" w:cstheme="minorBidi"/>
          <w:bCs/>
          <w:color w:val="000000" w:themeColor="text1"/>
          <w:sz w:val="22"/>
          <w:szCs w:val="22"/>
        </w:rPr>
        <w:t>exposition-discovery learning</w:t>
      </w:r>
      <w:r w:rsidRPr="002B372A">
        <w:rPr>
          <w:rFonts w:asciiTheme="minorBidi" w:hAnsiTheme="minorBidi" w:cstheme="minorBidi"/>
          <w:i w:val="0"/>
          <w:color w:val="000000" w:themeColor="text1"/>
          <w:sz w:val="22"/>
          <w:szCs w:val="22"/>
        </w:rPr>
        <w:t> dan (2) </w:t>
      </w:r>
      <w:r w:rsidRPr="002B372A">
        <w:rPr>
          <w:rFonts w:asciiTheme="minorBidi" w:hAnsiTheme="minorBidi" w:cstheme="minorBidi"/>
          <w:bCs/>
          <w:color w:val="000000" w:themeColor="text1"/>
          <w:sz w:val="22"/>
          <w:szCs w:val="22"/>
        </w:rPr>
        <w:t>group-individual</w:t>
      </w:r>
      <w:r w:rsidRPr="002B372A">
        <w:rPr>
          <w:rFonts w:asciiTheme="minorBidi" w:hAnsiTheme="minorBidi" w:cstheme="minorBidi"/>
          <w:i w:val="0"/>
          <w:color w:val="000000" w:themeColor="text1"/>
          <w:sz w:val="22"/>
          <w:szCs w:val="22"/>
        </w:rPr>
        <w:t xml:space="preserve">. Ditinjau dari </w:t>
      </w:r>
      <w:proofErr w:type="gramStart"/>
      <w:r w:rsidRPr="002B372A">
        <w:rPr>
          <w:rFonts w:asciiTheme="minorBidi" w:hAnsiTheme="minorBidi" w:cstheme="minorBidi"/>
          <w:i w:val="0"/>
          <w:color w:val="000000" w:themeColor="text1"/>
          <w:sz w:val="22"/>
          <w:szCs w:val="22"/>
        </w:rPr>
        <w:t>cara</w:t>
      </w:r>
      <w:proofErr w:type="gramEnd"/>
      <w:r w:rsidRPr="002B372A">
        <w:rPr>
          <w:rFonts w:asciiTheme="minorBidi" w:hAnsiTheme="minorBidi" w:cstheme="minorBidi"/>
          <w:i w:val="0"/>
          <w:color w:val="000000" w:themeColor="text1"/>
          <w:sz w:val="22"/>
          <w:szCs w:val="22"/>
        </w:rPr>
        <w:t xml:space="preserve"> penyajian dan cara pengolahannya, strategi pembelajaran dapat dibedakan antara strategi pembelajaran induktif dan strategi pembelajaran deduktif. </w:t>
      </w:r>
      <w:proofErr w:type="gramStart"/>
      <w:r w:rsidRPr="002B372A">
        <w:rPr>
          <w:rFonts w:asciiTheme="minorBidi" w:hAnsiTheme="minorBidi" w:cstheme="minorBidi"/>
          <w:bCs/>
          <w:i w:val="0"/>
          <w:color w:val="000000" w:themeColor="text1"/>
          <w:sz w:val="22"/>
          <w:szCs w:val="22"/>
        </w:rPr>
        <w:t>Strategi pembelajaran</w:t>
      </w:r>
      <w:r w:rsidRPr="002B372A">
        <w:rPr>
          <w:rFonts w:asciiTheme="minorBidi" w:hAnsiTheme="minorBidi" w:cstheme="minorBidi"/>
          <w:i w:val="0"/>
          <w:color w:val="000000" w:themeColor="text1"/>
          <w:sz w:val="22"/>
          <w:szCs w:val="22"/>
        </w:rPr>
        <w:t> sifatnya masih konseptual dan untuk mengimplementasikannya digunakan berbagai metode pembelajaran tertentu.</w:t>
      </w:r>
      <w:proofErr w:type="gramEnd"/>
      <w:r w:rsidRPr="002B372A">
        <w:rPr>
          <w:rFonts w:asciiTheme="minorBidi" w:hAnsiTheme="minorBidi" w:cstheme="minorBidi"/>
          <w:i w:val="0"/>
          <w:color w:val="000000" w:themeColor="text1"/>
          <w:sz w:val="22"/>
          <w:szCs w:val="22"/>
        </w:rPr>
        <w:t xml:space="preserve"> Dengan kata lain, strategi merupakan “</w:t>
      </w:r>
      <w:r w:rsidRPr="002B372A">
        <w:rPr>
          <w:rFonts w:asciiTheme="minorBidi" w:hAnsiTheme="minorBidi" w:cstheme="minorBidi"/>
          <w:color w:val="000000" w:themeColor="text1"/>
          <w:sz w:val="22"/>
          <w:szCs w:val="22"/>
        </w:rPr>
        <w:t xml:space="preserve">a plan of operation </w:t>
      </w:r>
      <w:r w:rsidRPr="002B372A">
        <w:rPr>
          <w:rFonts w:asciiTheme="minorBidi" w:hAnsiTheme="minorBidi" w:cstheme="minorBidi"/>
          <w:color w:val="000000" w:themeColor="text1"/>
          <w:sz w:val="22"/>
          <w:szCs w:val="22"/>
        </w:rPr>
        <w:lastRenderedPageBreak/>
        <w:t>achieving something”</w:t>
      </w:r>
      <w:r w:rsidRPr="002B372A">
        <w:rPr>
          <w:rFonts w:asciiTheme="minorBidi" w:hAnsiTheme="minorBidi" w:cstheme="minorBidi"/>
          <w:i w:val="0"/>
          <w:color w:val="000000" w:themeColor="text1"/>
          <w:sz w:val="22"/>
          <w:szCs w:val="22"/>
        </w:rPr>
        <w:t xml:space="preserve"> sedangkan metode adalah </w:t>
      </w:r>
      <w:r w:rsidRPr="002B372A">
        <w:rPr>
          <w:rFonts w:asciiTheme="minorBidi" w:hAnsiTheme="minorBidi" w:cstheme="minorBidi"/>
          <w:color w:val="000000" w:themeColor="text1"/>
          <w:sz w:val="22"/>
          <w:szCs w:val="22"/>
        </w:rPr>
        <w:t>“a way in achieving something</w:t>
      </w:r>
      <w:proofErr w:type="gramStart"/>
      <w:r w:rsidRPr="002B372A">
        <w:rPr>
          <w:rFonts w:asciiTheme="minorBidi" w:hAnsiTheme="minorBidi" w:cstheme="minorBidi"/>
          <w:color w:val="000000" w:themeColor="text1"/>
          <w:sz w:val="22"/>
          <w:szCs w:val="22"/>
        </w:rPr>
        <w:t>”</w:t>
      </w:r>
      <w:r w:rsidRPr="002B372A">
        <w:rPr>
          <w:rFonts w:asciiTheme="minorBidi" w:hAnsiTheme="minorBidi" w:cstheme="minorBidi"/>
          <w:i w:val="0"/>
          <w:color w:val="000000" w:themeColor="text1"/>
          <w:sz w:val="22"/>
          <w:szCs w:val="22"/>
        </w:rPr>
        <w:t xml:space="preserve"> </w:t>
      </w:r>
      <w:r w:rsidR="00CC7F4F" w:rsidRPr="002B372A">
        <w:rPr>
          <w:rFonts w:asciiTheme="minorBidi" w:hAnsiTheme="minorBidi" w:cstheme="minorBidi"/>
          <w:bCs/>
          <w:i w:val="0"/>
          <w:color w:val="000000" w:themeColor="text1"/>
          <w:sz w:val="22"/>
          <w:szCs w:val="22"/>
        </w:rPr>
        <w:t>.</w:t>
      </w:r>
      <w:proofErr w:type="gramEnd"/>
      <w:r w:rsidR="00CC7F4F" w:rsidRPr="002B372A">
        <w:rPr>
          <w:rFonts w:asciiTheme="minorBidi" w:hAnsiTheme="minorBidi" w:cstheme="minorBidi"/>
          <w:bCs/>
          <w:i w:val="0"/>
          <w:color w:val="000000" w:themeColor="text1"/>
          <w:sz w:val="22"/>
          <w:szCs w:val="22"/>
        </w:rPr>
        <w:t xml:space="preserve"> Metode</w:t>
      </w:r>
      <w:r w:rsidR="00CC7F4F" w:rsidRPr="002B372A">
        <w:rPr>
          <w:rFonts w:asciiTheme="minorBidi" w:hAnsiTheme="minorBidi" w:cstheme="minorBidi"/>
          <w:bCs/>
          <w:i w:val="0"/>
          <w:iCs w:val="0"/>
          <w:color w:val="000000" w:themeColor="text1"/>
          <w:sz w:val="22"/>
          <w:szCs w:val="22"/>
        </w:rPr>
        <w:t xml:space="preserve"> </w:t>
      </w:r>
      <w:r w:rsidRPr="002B372A">
        <w:rPr>
          <w:rFonts w:asciiTheme="minorBidi" w:hAnsiTheme="minorBidi" w:cstheme="minorBidi"/>
          <w:bCs/>
          <w:i w:val="0"/>
          <w:color w:val="000000" w:themeColor="text1"/>
          <w:sz w:val="22"/>
          <w:szCs w:val="22"/>
        </w:rPr>
        <w:t>pembelajaran</w:t>
      </w:r>
      <w:r w:rsidRPr="002B372A">
        <w:rPr>
          <w:rFonts w:asciiTheme="minorBidi" w:hAnsiTheme="minorBidi" w:cstheme="minorBidi"/>
          <w:i w:val="0"/>
          <w:color w:val="000000" w:themeColor="text1"/>
          <w:sz w:val="22"/>
          <w:szCs w:val="22"/>
        </w:rPr>
        <w:t xml:space="preserve"> di sini dapat diartikan sebagai </w:t>
      </w:r>
      <w:proofErr w:type="gramStart"/>
      <w:r w:rsidRPr="002B372A">
        <w:rPr>
          <w:rFonts w:asciiTheme="minorBidi" w:hAnsiTheme="minorBidi" w:cstheme="minorBidi"/>
          <w:i w:val="0"/>
          <w:color w:val="000000" w:themeColor="text1"/>
          <w:sz w:val="22"/>
          <w:szCs w:val="22"/>
        </w:rPr>
        <w:t>cara</w:t>
      </w:r>
      <w:proofErr w:type="gramEnd"/>
      <w:r w:rsidRPr="002B372A">
        <w:rPr>
          <w:rFonts w:asciiTheme="minorBidi" w:hAnsiTheme="minorBidi" w:cstheme="minorBidi"/>
          <w:i w:val="0"/>
          <w:color w:val="000000" w:themeColor="text1"/>
          <w:sz w:val="22"/>
          <w:szCs w:val="22"/>
        </w:rPr>
        <w:t xml:space="preserve"> yang digunakan untuk mengimplementasikan rencana yang sudah disusun dalam bentuk kegiatan nyata dan praktis untuk mencapai tujuan pembelajaran. Terdapat beberapa </w:t>
      </w:r>
      <w:r w:rsidRPr="002B372A">
        <w:rPr>
          <w:rFonts w:asciiTheme="minorBidi" w:hAnsiTheme="minorBidi" w:cstheme="minorBidi"/>
          <w:bCs/>
          <w:i w:val="0"/>
          <w:color w:val="000000" w:themeColor="text1"/>
          <w:sz w:val="22"/>
          <w:szCs w:val="22"/>
        </w:rPr>
        <w:t>metode pembelajaran</w:t>
      </w:r>
      <w:r w:rsidRPr="002B372A">
        <w:rPr>
          <w:rFonts w:asciiTheme="minorBidi" w:hAnsiTheme="minorBidi" w:cstheme="minorBidi"/>
          <w:i w:val="0"/>
          <w:color w:val="000000" w:themeColor="text1"/>
          <w:sz w:val="22"/>
          <w:szCs w:val="22"/>
        </w:rPr>
        <w:t> yang dapat digunakan untuk mengimplementasikan strategi pembelajaran, diantaranya: (1) ceramah; (2) demonstrasi; (3) diskusi; (4) simulasi; (5) laboratorium; (6) pengalaman lapangan; (7) brainstorming; (8) debat, (9) simposium, dan sebagainya.</w:t>
      </w:r>
    </w:p>
    <w:p w:rsidR="00CC7F4F" w:rsidRPr="002B372A" w:rsidRDefault="00CC7F4F" w:rsidP="00E42AE2">
      <w:pPr>
        <w:pStyle w:val="Heading1"/>
        <w:tabs>
          <w:tab w:val="clear" w:pos="360"/>
        </w:tabs>
        <w:ind w:firstLine="709"/>
        <w:rPr>
          <w:rFonts w:asciiTheme="minorBidi" w:hAnsiTheme="minorBidi" w:cstheme="minorBidi"/>
          <w:i w:val="0"/>
          <w:color w:val="000000" w:themeColor="text1"/>
          <w:sz w:val="22"/>
          <w:szCs w:val="22"/>
        </w:rPr>
      </w:pPr>
      <w:proofErr w:type="gramStart"/>
      <w:r w:rsidRPr="002B372A">
        <w:rPr>
          <w:rFonts w:asciiTheme="minorBidi" w:hAnsiTheme="minorBidi" w:cstheme="minorBidi"/>
          <w:i w:val="0"/>
          <w:sz w:val="22"/>
          <w:szCs w:val="22"/>
        </w:rPr>
        <w:t>Adanya</w:t>
      </w:r>
      <w:r w:rsidRPr="002B372A">
        <w:rPr>
          <w:rFonts w:asciiTheme="minorBidi" w:hAnsiTheme="minorBidi" w:cstheme="minorBidi"/>
          <w:i w:val="0"/>
          <w:color w:val="000000" w:themeColor="text1"/>
          <w:sz w:val="22"/>
          <w:szCs w:val="22"/>
        </w:rPr>
        <w:t xml:space="preserve"> Revolusi Industri 4.0 maka solusi pembelajarn Pendidikan Agama Islam harus harus reorientasi kurikulum disesuaikan dengan kondisi peserta didik dan sarana prasarana yang ada disekolah.</w:t>
      </w:r>
      <w:proofErr w:type="gramEnd"/>
      <w:r w:rsidRPr="002B372A">
        <w:rPr>
          <w:rFonts w:asciiTheme="minorBidi" w:hAnsiTheme="minorBidi" w:cstheme="minorBidi"/>
          <w:i w:val="0"/>
          <w:color w:val="000000" w:themeColor="text1"/>
          <w:sz w:val="22"/>
          <w:szCs w:val="22"/>
        </w:rPr>
        <w:t xml:space="preserve"> </w:t>
      </w:r>
      <w:proofErr w:type="gramStart"/>
      <w:r w:rsidR="0072491D" w:rsidRPr="002B372A">
        <w:rPr>
          <w:rFonts w:asciiTheme="minorBidi" w:hAnsiTheme="minorBidi" w:cstheme="minorBidi"/>
          <w:i w:val="0"/>
          <w:color w:val="000000" w:themeColor="text1"/>
          <w:sz w:val="22"/>
          <w:szCs w:val="22"/>
        </w:rPr>
        <w:t>adapun</w:t>
      </w:r>
      <w:proofErr w:type="gramEnd"/>
      <w:r w:rsidR="0072491D" w:rsidRPr="002B372A">
        <w:rPr>
          <w:rFonts w:asciiTheme="minorBidi" w:hAnsiTheme="minorBidi" w:cstheme="minorBidi"/>
          <w:i w:val="0"/>
          <w:color w:val="000000" w:themeColor="text1"/>
          <w:sz w:val="22"/>
          <w:szCs w:val="22"/>
        </w:rPr>
        <w:t xml:space="preserve"> tawaran dari narasumber untuk reorientasi kurikulum PAI di SMP yaitu:</w:t>
      </w:r>
    </w:p>
    <w:p w:rsidR="0072491D" w:rsidRPr="002B372A" w:rsidRDefault="00A566EC" w:rsidP="00E42AE2">
      <w:pPr>
        <w:pStyle w:val="ListParagraph"/>
        <w:numPr>
          <w:ilvl w:val="1"/>
          <w:numId w:val="18"/>
        </w:numPr>
        <w:shd w:val="clear" w:color="auto" w:fill="FFFFFF"/>
        <w:spacing w:after="0" w:line="240" w:lineRule="auto"/>
        <w:ind w:left="0" w:firstLine="709"/>
        <w:jc w:val="both"/>
        <w:textAlignment w:val="baseline"/>
        <w:rPr>
          <w:rFonts w:asciiTheme="minorBidi" w:eastAsia="Times New Roman" w:hAnsiTheme="minorBidi"/>
          <w:color w:val="000000" w:themeColor="text1"/>
        </w:rPr>
      </w:pPr>
      <w:r w:rsidRPr="002B372A">
        <w:rPr>
          <w:rFonts w:asciiTheme="minorBidi" w:eastAsia="Times New Roman" w:hAnsiTheme="minorBidi"/>
          <w:color w:val="000000" w:themeColor="text1"/>
        </w:rPr>
        <w:t>Penilaian terintegrasi dengan proses</w:t>
      </w:r>
    </w:p>
    <w:p w:rsidR="00A566EC" w:rsidRPr="002B372A" w:rsidRDefault="00A566EC" w:rsidP="00E42AE2">
      <w:pPr>
        <w:pStyle w:val="ListParagraph"/>
        <w:numPr>
          <w:ilvl w:val="1"/>
          <w:numId w:val="18"/>
        </w:numPr>
        <w:shd w:val="clear" w:color="auto" w:fill="FFFFFF"/>
        <w:spacing w:after="0" w:line="240" w:lineRule="auto"/>
        <w:ind w:left="0" w:firstLine="709"/>
        <w:jc w:val="both"/>
        <w:textAlignment w:val="baseline"/>
        <w:rPr>
          <w:rFonts w:asciiTheme="minorBidi" w:eastAsia="Times New Roman" w:hAnsiTheme="minorBidi"/>
          <w:color w:val="000000" w:themeColor="text1"/>
        </w:rPr>
      </w:pPr>
      <w:r w:rsidRPr="002B372A">
        <w:rPr>
          <w:rFonts w:asciiTheme="minorBidi" w:eastAsia="Times New Roman" w:hAnsiTheme="minorBidi"/>
          <w:color w:val="000000" w:themeColor="text1"/>
        </w:rPr>
        <w:t>Pembelajaran lebih kontekstual tidak hanya tekstual</w:t>
      </w:r>
    </w:p>
    <w:p w:rsidR="00A566EC" w:rsidRPr="002B372A" w:rsidRDefault="00A566EC" w:rsidP="00E42AE2">
      <w:pPr>
        <w:pStyle w:val="ListParagraph"/>
        <w:numPr>
          <w:ilvl w:val="1"/>
          <w:numId w:val="18"/>
        </w:numPr>
        <w:shd w:val="clear" w:color="auto" w:fill="FFFFFF"/>
        <w:spacing w:after="0" w:line="240" w:lineRule="auto"/>
        <w:ind w:left="0" w:firstLine="709"/>
        <w:jc w:val="both"/>
        <w:textAlignment w:val="baseline"/>
        <w:rPr>
          <w:rFonts w:asciiTheme="minorBidi" w:eastAsia="Times New Roman" w:hAnsiTheme="minorBidi"/>
          <w:color w:val="000000" w:themeColor="text1"/>
        </w:rPr>
      </w:pPr>
      <w:r w:rsidRPr="002B372A">
        <w:rPr>
          <w:rFonts w:asciiTheme="minorBidi" w:eastAsia="Times New Roman" w:hAnsiTheme="minorBidi"/>
          <w:color w:val="000000" w:themeColor="text1"/>
        </w:rPr>
        <w:t>Digital literacy</w:t>
      </w:r>
    </w:p>
    <w:p w:rsidR="00A566EC" w:rsidRPr="002B372A" w:rsidRDefault="00A566EC" w:rsidP="00E42AE2">
      <w:pPr>
        <w:pStyle w:val="ListParagraph"/>
        <w:numPr>
          <w:ilvl w:val="1"/>
          <w:numId w:val="18"/>
        </w:numPr>
        <w:shd w:val="clear" w:color="auto" w:fill="FFFFFF"/>
        <w:spacing w:after="0" w:line="240" w:lineRule="auto"/>
        <w:ind w:left="0" w:firstLine="709"/>
        <w:jc w:val="both"/>
        <w:textAlignment w:val="baseline"/>
        <w:rPr>
          <w:rFonts w:asciiTheme="minorBidi" w:eastAsia="Times New Roman" w:hAnsiTheme="minorBidi"/>
          <w:color w:val="000000" w:themeColor="text1"/>
        </w:rPr>
      </w:pPr>
      <w:r w:rsidRPr="002B372A">
        <w:rPr>
          <w:rFonts w:asciiTheme="minorBidi" w:eastAsia="Times New Roman" w:hAnsiTheme="minorBidi"/>
          <w:color w:val="000000" w:themeColor="text1"/>
        </w:rPr>
        <w:t>Proses pembelajaran mix dengan E-Learning</w:t>
      </w:r>
    </w:p>
    <w:p w:rsidR="006D2DBA" w:rsidRPr="002B372A" w:rsidRDefault="00A566EC" w:rsidP="00E42AE2">
      <w:pPr>
        <w:pStyle w:val="ListParagraph"/>
        <w:numPr>
          <w:ilvl w:val="1"/>
          <w:numId w:val="18"/>
        </w:numPr>
        <w:shd w:val="clear" w:color="auto" w:fill="FFFFFF"/>
        <w:spacing w:after="0" w:line="240" w:lineRule="auto"/>
        <w:ind w:left="0" w:firstLine="709"/>
        <w:jc w:val="both"/>
        <w:textAlignment w:val="baseline"/>
        <w:rPr>
          <w:rFonts w:asciiTheme="minorBidi" w:eastAsia="Times New Roman" w:hAnsiTheme="minorBidi"/>
          <w:color w:val="000000" w:themeColor="text1"/>
        </w:rPr>
      </w:pPr>
      <w:r w:rsidRPr="002B372A">
        <w:rPr>
          <w:rFonts w:asciiTheme="minorBidi" w:eastAsia="Times New Roman" w:hAnsiTheme="minorBidi"/>
          <w:color w:val="000000" w:themeColor="text1"/>
        </w:rPr>
        <w:t>Pembelajaran berbasis Hidden kurikulum</w:t>
      </w:r>
    </w:p>
    <w:p w:rsidR="00A566EC" w:rsidRPr="002B372A" w:rsidRDefault="00CC7F4F" w:rsidP="00E42AE2">
      <w:pPr>
        <w:pStyle w:val="Heading1"/>
        <w:tabs>
          <w:tab w:val="clear" w:pos="360"/>
        </w:tabs>
        <w:ind w:firstLine="709"/>
        <w:rPr>
          <w:rFonts w:asciiTheme="minorBidi" w:hAnsiTheme="minorBidi" w:cstheme="minorBidi"/>
          <w:i w:val="0"/>
          <w:iCs w:val="0"/>
          <w:color w:val="000000" w:themeColor="text1"/>
          <w:sz w:val="22"/>
          <w:szCs w:val="22"/>
        </w:rPr>
      </w:pPr>
      <w:r w:rsidRPr="002B372A">
        <w:rPr>
          <w:rFonts w:asciiTheme="minorBidi" w:hAnsiTheme="minorBidi" w:cstheme="minorBidi"/>
          <w:i w:val="0"/>
          <w:sz w:val="22"/>
          <w:szCs w:val="22"/>
        </w:rPr>
        <w:t>Pada</w:t>
      </w:r>
      <w:r w:rsidRPr="002B372A">
        <w:rPr>
          <w:rFonts w:asciiTheme="minorBidi" w:hAnsiTheme="minorBidi" w:cstheme="minorBidi"/>
          <w:i w:val="0"/>
          <w:color w:val="000000" w:themeColor="text1"/>
          <w:sz w:val="22"/>
          <w:szCs w:val="22"/>
        </w:rPr>
        <w:t xml:space="preserve"> kegiatan ini juga dijelaskan macam-macam pembelajaran menggunakan E-Learning baik menggunakan </w:t>
      </w:r>
      <w:proofErr w:type="gramStart"/>
      <w:r w:rsidRPr="002B372A">
        <w:rPr>
          <w:rFonts w:asciiTheme="minorBidi" w:hAnsiTheme="minorBidi" w:cstheme="minorBidi"/>
          <w:i w:val="0"/>
          <w:color w:val="000000" w:themeColor="text1"/>
          <w:sz w:val="22"/>
          <w:szCs w:val="22"/>
        </w:rPr>
        <w:t>akan</w:t>
      </w:r>
      <w:proofErr w:type="gramEnd"/>
      <w:r w:rsidRPr="002B372A">
        <w:rPr>
          <w:rFonts w:asciiTheme="minorBidi" w:hAnsiTheme="minorBidi" w:cstheme="minorBidi"/>
          <w:i w:val="0"/>
          <w:color w:val="000000" w:themeColor="text1"/>
          <w:sz w:val="22"/>
          <w:szCs w:val="22"/>
        </w:rPr>
        <w:t xml:space="preserve"> media sosial atau akun daring instalasi manual.</w:t>
      </w:r>
      <w:r w:rsidR="0072491D" w:rsidRPr="002B372A">
        <w:rPr>
          <w:rFonts w:asciiTheme="minorBidi" w:hAnsiTheme="minorBidi" w:cstheme="minorBidi"/>
          <w:i w:val="0"/>
          <w:color w:val="000000" w:themeColor="text1"/>
          <w:sz w:val="22"/>
          <w:szCs w:val="22"/>
        </w:rPr>
        <w:t xml:space="preserve"> </w:t>
      </w:r>
      <w:proofErr w:type="gramStart"/>
      <w:r w:rsidR="0072491D" w:rsidRPr="002B372A">
        <w:rPr>
          <w:rFonts w:asciiTheme="minorBidi" w:hAnsiTheme="minorBidi" w:cstheme="minorBidi"/>
          <w:i w:val="0"/>
          <w:color w:val="000000" w:themeColor="text1"/>
          <w:sz w:val="22"/>
          <w:szCs w:val="22"/>
        </w:rPr>
        <w:t>Salah satu contoh E-Learning yang d</w:t>
      </w:r>
      <w:r w:rsidR="00A566EC" w:rsidRPr="002B372A">
        <w:rPr>
          <w:rFonts w:asciiTheme="minorBidi" w:hAnsiTheme="minorBidi" w:cstheme="minorBidi"/>
          <w:i w:val="0"/>
          <w:color w:val="000000" w:themeColor="text1"/>
          <w:sz w:val="22"/>
          <w:szCs w:val="22"/>
        </w:rPr>
        <w:t>iajarkan adalah pembuatan akun M</w:t>
      </w:r>
      <w:r w:rsidR="0072491D" w:rsidRPr="002B372A">
        <w:rPr>
          <w:rFonts w:asciiTheme="minorBidi" w:hAnsiTheme="minorBidi" w:cstheme="minorBidi"/>
          <w:i w:val="0"/>
          <w:color w:val="000000" w:themeColor="text1"/>
          <w:sz w:val="22"/>
          <w:szCs w:val="22"/>
        </w:rPr>
        <w:t>oodle</w:t>
      </w:r>
      <w:r w:rsidR="00A566EC" w:rsidRPr="002B372A">
        <w:rPr>
          <w:rFonts w:asciiTheme="minorBidi" w:hAnsiTheme="minorBidi" w:cstheme="minorBidi"/>
          <w:i w:val="0"/>
          <w:color w:val="000000" w:themeColor="text1"/>
          <w:sz w:val="22"/>
          <w:szCs w:val="22"/>
        </w:rPr>
        <w:t>.</w:t>
      </w:r>
      <w:proofErr w:type="gramEnd"/>
      <w:r w:rsidR="00A566EC" w:rsidRPr="002B372A">
        <w:rPr>
          <w:rFonts w:asciiTheme="minorBidi" w:hAnsiTheme="minorBidi" w:cstheme="minorBidi"/>
          <w:i w:val="0"/>
          <w:color w:val="000000" w:themeColor="text1"/>
          <w:sz w:val="22"/>
          <w:szCs w:val="22"/>
        </w:rPr>
        <w:t xml:space="preserve"> </w:t>
      </w:r>
      <w:r w:rsidR="00453EC1" w:rsidRPr="002B372A">
        <w:rPr>
          <w:rFonts w:asciiTheme="minorBidi" w:hAnsiTheme="minorBidi" w:cstheme="minorBidi"/>
          <w:i w:val="0"/>
          <w:color w:val="000000" w:themeColor="text1"/>
          <w:sz w:val="22"/>
          <w:szCs w:val="22"/>
          <w:lang w:val="en-ID" w:eastAsia="id-ID"/>
        </w:rPr>
        <w:t>Moodle (</w:t>
      </w:r>
      <w:r w:rsidR="00453EC1" w:rsidRPr="002B372A">
        <w:rPr>
          <w:rFonts w:asciiTheme="minorBidi" w:hAnsiTheme="minorBidi" w:cstheme="minorBidi"/>
          <w:color w:val="000000" w:themeColor="text1"/>
          <w:sz w:val="22"/>
          <w:szCs w:val="22"/>
          <w:lang w:val="en-ID" w:eastAsia="id-ID"/>
        </w:rPr>
        <w:t xml:space="preserve">Modular Object-Oriented Dynamic Learning </w:t>
      </w:r>
      <w:proofErr w:type="gramStart"/>
      <w:r w:rsidR="00453EC1" w:rsidRPr="002B372A">
        <w:rPr>
          <w:rFonts w:asciiTheme="minorBidi" w:hAnsiTheme="minorBidi" w:cstheme="minorBidi"/>
          <w:color w:val="000000" w:themeColor="text1"/>
          <w:sz w:val="22"/>
          <w:szCs w:val="22"/>
          <w:lang w:val="en-ID" w:eastAsia="id-ID"/>
        </w:rPr>
        <w:t xml:space="preserve">Environment </w:t>
      </w:r>
      <w:r w:rsidR="00453EC1" w:rsidRPr="002B372A">
        <w:rPr>
          <w:rFonts w:asciiTheme="minorBidi" w:hAnsiTheme="minorBidi" w:cstheme="minorBidi"/>
          <w:i w:val="0"/>
          <w:color w:val="000000" w:themeColor="text1"/>
          <w:sz w:val="22"/>
          <w:szCs w:val="22"/>
          <w:lang w:val="en-ID" w:eastAsia="id-ID"/>
        </w:rPr>
        <w:t>)</w:t>
      </w:r>
      <w:proofErr w:type="gramEnd"/>
      <w:r w:rsidR="00453EC1" w:rsidRPr="002B372A">
        <w:rPr>
          <w:rFonts w:asciiTheme="minorBidi" w:hAnsiTheme="minorBidi" w:cstheme="minorBidi"/>
          <w:i w:val="0"/>
          <w:color w:val="000000" w:themeColor="text1"/>
          <w:sz w:val="22"/>
          <w:szCs w:val="22"/>
          <w:lang w:val="en-ID" w:eastAsia="id-ID"/>
        </w:rPr>
        <w:t xml:space="preserve"> adalah software Learning Management System (LMS) atau sering disebut</w:t>
      </w:r>
      <w:r w:rsidR="00A566EC" w:rsidRPr="002B372A">
        <w:rPr>
          <w:rFonts w:asciiTheme="minorBidi" w:hAnsiTheme="minorBidi" w:cstheme="minorBidi"/>
          <w:i w:val="0"/>
          <w:color w:val="000000" w:themeColor="text1"/>
          <w:sz w:val="22"/>
          <w:szCs w:val="22"/>
          <w:lang w:val="en-ID" w:eastAsia="id-ID"/>
        </w:rPr>
        <w:t xml:space="preserve"> </w:t>
      </w:r>
      <w:r w:rsidR="00453EC1" w:rsidRPr="002B372A">
        <w:rPr>
          <w:rFonts w:asciiTheme="minorBidi" w:hAnsiTheme="minorBidi" w:cstheme="minorBidi"/>
          <w:i w:val="0"/>
          <w:color w:val="000000" w:themeColor="text1"/>
          <w:sz w:val="22"/>
          <w:szCs w:val="22"/>
          <w:lang w:val="en-ID" w:eastAsia="id-ID"/>
        </w:rPr>
        <w:t xml:space="preserve"> E</w:t>
      </w:r>
      <w:r w:rsidR="002B372A" w:rsidRPr="002B372A">
        <w:rPr>
          <w:rFonts w:asciiTheme="minorBidi" w:hAnsiTheme="minorBidi" w:cstheme="minorBidi"/>
          <w:i w:val="0"/>
          <w:color w:val="000000" w:themeColor="text1"/>
          <w:sz w:val="22"/>
          <w:szCs w:val="22"/>
          <w:lang w:val="en-ID" w:eastAsia="id-ID"/>
        </w:rPr>
        <w:t>-</w:t>
      </w:r>
      <w:r w:rsidR="00453EC1" w:rsidRPr="002B372A">
        <w:rPr>
          <w:rFonts w:asciiTheme="minorBidi" w:hAnsiTheme="minorBidi" w:cstheme="minorBidi"/>
          <w:i w:val="0"/>
          <w:color w:val="000000" w:themeColor="text1"/>
          <w:sz w:val="22"/>
          <w:szCs w:val="22"/>
          <w:lang w:val="en-ID" w:eastAsia="id-ID"/>
        </w:rPr>
        <w:t xml:space="preserve">learning yang opensource, dapat diperoleh secara gratis. </w:t>
      </w:r>
      <w:proofErr w:type="gramStart"/>
      <w:r w:rsidR="00453EC1" w:rsidRPr="002B372A">
        <w:rPr>
          <w:rFonts w:asciiTheme="minorBidi" w:hAnsiTheme="minorBidi" w:cstheme="minorBidi"/>
          <w:i w:val="0"/>
          <w:color w:val="000000" w:themeColor="text1"/>
          <w:sz w:val="22"/>
          <w:szCs w:val="22"/>
          <w:lang w:val="en-ID" w:eastAsia="id-ID"/>
        </w:rPr>
        <w:t>Moodle adalah sistem yang sangat lengkap dengan fitur-fitur yang banyak.</w:t>
      </w:r>
      <w:proofErr w:type="gramEnd"/>
      <w:r w:rsidR="00453EC1" w:rsidRPr="002B372A">
        <w:rPr>
          <w:rFonts w:asciiTheme="minorBidi" w:hAnsiTheme="minorBidi" w:cstheme="minorBidi"/>
          <w:i w:val="0"/>
          <w:color w:val="000000" w:themeColor="text1"/>
          <w:sz w:val="22"/>
          <w:szCs w:val="22"/>
          <w:lang w:val="en-ID" w:eastAsia="id-ID"/>
        </w:rPr>
        <w:t xml:space="preserve"> </w:t>
      </w:r>
      <w:proofErr w:type="gramStart"/>
      <w:r w:rsidR="00453EC1" w:rsidRPr="002B372A">
        <w:rPr>
          <w:rFonts w:asciiTheme="minorBidi" w:hAnsiTheme="minorBidi" w:cstheme="minorBidi"/>
          <w:i w:val="0"/>
          <w:color w:val="000000" w:themeColor="text1"/>
          <w:sz w:val="22"/>
          <w:szCs w:val="22"/>
          <w:lang w:val="en-ID" w:eastAsia="id-ID"/>
        </w:rPr>
        <w:t>Moodle sangat efektif untuk digunakan sebagai sarana pembelajaran di sekolah-sekolah dan universitas.</w:t>
      </w:r>
      <w:proofErr w:type="gramEnd"/>
      <w:r w:rsidR="00453EC1" w:rsidRPr="002B372A">
        <w:rPr>
          <w:rFonts w:asciiTheme="minorBidi" w:hAnsiTheme="minorBidi" w:cstheme="minorBidi"/>
          <w:i w:val="0"/>
          <w:color w:val="000000" w:themeColor="text1"/>
          <w:sz w:val="22"/>
          <w:szCs w:val="22"/>
          <w:lang w:val="en-ID" w:eastAsia="id-ID"/>
        </w:rPr>
        <w:t xml:space="preserve"> </w:t>
      </w:r>
      <w:proofErr w:type="gramStart"/>
      <w:r w:rsidR="00453EC1" w:rsidRPr="002B372A">
        <w:rPr>
          <w:rFonts w:asciiTheme="minorBidi" w:hAnsiTheme="minorBidi" w:cstheme="minorBidi"/>
          <w:i w:val="0"/>
          <w:color w:val="000000" w:themeColor="text1"/>
          <w:sz w:val="22"/>
          <w:szCs w:val="22"/>
          <w:lang w:val="en-ID" w:eastAsia="id-ID"/>
        </w:rPr>
        <w:t>Dengan moodle, guru dapat memberikan materi berupa teks, web, animasi, multimedia, ebook, presentasi, diskusi, ujian, dan belajar online.</w:t>
      </w:r>
      <w:proofErr w:type="gramEnd"/>
    </w:p>
    <w:p w:rsidR="00A566EC" w:rsidRPr="002B372A" w:rsidRDefault="00453EC1" w:rsidP="00E42AE2">
      <w:pPr>
        <w:pStyle w:val="Heading1"/>
        <w:tabs>
          <w:tab w:val="clear" w:pos="360"/>
        </w:tabs>
        <w:ind w:firstLine="709"/>
        <w:rPr>
          <w:rFonts w:asciiTheme="minorBidi" w:hAnsiTheme="minorBidi" w:cstheme="minorBidi"/>
          <w:i w:val="0"/>
          <w:color w:val="000000" w:themeColor="text1"/>
          <w:sz w:val="22"/>
          <w:szCs w:val="22"/>
          <w:lang w:val="en-ID" w:eastAsia="id-ID"/>
        </w:rPr>
      </w:pPr>
      <w:r w:rsidRPr="002B372A">
        <w:rPr>
          <w:rFonts w:asciiTheme="minorBidi" w:hAnsiTheme="minorBidi" w:cstheme="minorBidi"/>
          <w:i w:val="0"/>
          <w:sz w:val="22"/>
          <w:szCs w:val="22"/>
        </w:rPr>
        <w:t>Moodle</w:t>
      </w:r>
      <w:r w:rsidRPr="002B372A">
        <w:rPr>
          <w:rFonts w:asciiTheme="minorBidi" w:hAnsiTheme="minorBidi" w:cstheme="minorBidi"/>
          <w:i w:val="0"/>
          <w:color w:val="000000" w:themeColor="text1"/>
          <w:sz w:val="22"/>
          <w:szCs w:val="22"/>
          <w:lang w:val="en-ID" w:eastAsia="id-ID"/>
        </w:rPr>
        <w:t xml:space="preserve"> dapat di install di berbagai macam Sistem Operasi, tetapi yang kita bahas disini adalah install di OS Windows, dengan pertimbangan pada umumnya Windows paling banyak di instal di Indonesia khususnya di lingkungan pendidikan. </w:t>
      </w:r>
      <w:proofErr w:type="gramStart"/>
      <w:r w:rsidRPr="002B372A">
        <w:rPr>
          <w:rFonts w:asciiTheme="minorBidi" w:hAnsiTheme="minorBidi" w:cstheme="minorBidi"/>
          <w:i w:val="0"/>
          <w:color w:val="000000" w:themeColor="text1"/>
          <w:sz w:val="22"/>
          <w:szCs w:val="22"/>
          <w:lang w:val="en-ID" w:eastAsia="id-ID"/>
        </w:rPr>
        <w:t>Moodle dapat difungsikan sebagai sistem offline, hanya dapat di akses di lingkungan LAN sekolah, atau sistem online, dapat diakses via internet.</w:t>
      </w:r>
      <w:proofErr w:type="gramEnd"/>
      <w:r w:rsidRPr="002B372A">
        <w:rPr>
          <w:rFonts w:asciiTheme="minorBidi" w:hAnsiTheme="minorBidi" w:cstheme="minorBidi"/>
          <w:i w:val="0"/>
          <w:color w:val="000000" w:themeColor="text1"/>
          <w:sz w:val="22"/>
          <w:szCs w:val="22"/>
          <w:lang w:val="en-ID" w:eastAsia="id-ID"/>
        </w:rPr>
        <w:t xml:space="preserve"> </w:t>
      </w:r>
      <w:proofErr w:type="gramStart"/>
      <w:r w:rsidRPr="002B372A">
        <w:rPr>
          <w:rFonts w:asciiTheme="minorBidi" w:hAnsiTheme="minorBidi" w:cstheme="minorBidi"/>
          <w:i w:val="0"/>
          <w:color w:val="000000" w:themeColor="text1"/>
          <w:sz w:val="22"/>
          <w:szCs w:val="22"/>
          <w:lang w:val="en-ID" w:eastAsia="id-ID"/>
        </w:rPr>
        <w:t xml:space="preserve">Kedua hal ini tergantung </w:t>
      </w:r>
      <w:r w:rsidR="00A566EC" w:rsidRPr="002B372A">
        <w:rPr>
          <w:rFonts w:asciiTheme="minorBidi" w:hAnsiTheme="minorBidi" w:cstheme="minorBidi"/>
          <w:bCs/>
          <w:i w:val="0"/>
          <w:iCs w:val="0"/>
          <w:color w:val="000000" w:themeColor="text1"/>
          <w:sz w:val="22"/>
          <w:szCs w:val="22"/>
        </w:rPr>
        <w:t>k</w:t>
      </w:r>
      <w:r w:rsidRPr="002B372A">
        <w:rPr>
          <w:rFonts w:asciiTheme="minorBidi" w:hAnsiTheme="minorBidi" w:cstheme="minorBidi"/>
          <w:i w:val="0"/>
          <w:color w:val="000000" w:themeColor="text1"/>
          <w:sz w:val="22"/>
          <w:szCs w:val="22"/>
          <w:lang w:val="en-ID" w:eastAsia="id-ID"/>
        </w:rPr>
        <w:t>epada ketersediaan bandwidth sekolah yang bersangkutan</w:t>
      </w:r>
      <w:r w:rsidR="00A566EC" w:rsidRPr="002B372A">
        <w:rPr>
          <w:rFonts w:asciiTheme="minorBidi" w:hAnsiTheme="minorBidi" w:cstheme="minorBidi"/>
          <w:i w:val="0"/>
          <w:color w:val="000000" w:themeColor="text1"/>
          <w:sz w:val="22"/>
          <w:szCs w:val="22"/>
          <w:lang w:val="en-ID" w:eastAsia="id-ID"/>
        </w:rPr>
        <w:t>.</w:t>
      </w:r>
      <w:proofErr w:type="gramEnd"/>
    </w:p>
    <w:p w:rsidR="002B372A" w:rsidRPr="002B372A" w:rsidRDefault="00A566EC" w:rsidP="00E42AE2">
      <w:pPr>
        <w:pStyle w:val="Heading1"/>
        <w:tabs>
          <w:tab w:val="clear" w:pos="360"/>
        </w:tabs>
        <w:ind w:firstLine="709"/>
        <w:rPr>
          <w:rFonts w:asciiTheme="minorBidi" w:hAnsiTheme="minorBidi" w:cstheme="minorBidi"/>
          <w:i w:val="0"/>
          <w:color w:val="000000" w:themeColor="text1"/>
          <w:sz w:val="22"/>
          <w:szCs w:val="22"/>
          <w:lang w:val="en-ID" w:eastAsia="id-ID"/>
        </w:rPr>
      </w:pPr>
      <w:proofErr w:type="gramStart"/>
      <w:r w:rsidRPr="002B372A">
        <w:rPr>
          <w:rFonts w:asciiTheme="minorBidi" w:hAnsiTheme="minorBidi" w:cstheme="minorBidi"/>
          <w:i w:val="0"/>
          <w:sz w:val="22"/>
          <w:szCs w:val="22"/>
        </w:rPr>
        <w:t>Selain</w:t>
      </w:r>
      <w:r w:rsidRPr="002B372A">
        <w:rPr>
          <w:rFonts w:asciiTheme="minorBidi" w:hAnsiTheme="minorBidi" w:cstheme="minorBidi"/>
          <w:i w:val="0"/>
          <w:color w:val="000000" w:themeColor="text1"/>
          <w:sz w:val="22"/>
          <w:szCs w:val="22"/>
          <w:lang w:val="en-ID" w:eastAsia="id-ID"/>
        </w:rPr>
        <w:t xml:space="preserve"> dijelaskan dan dipraktekkan sedikit tenutang Moodle, narasumber mengajak seluruh peserta workshop untuk simulasi penggunaan multimedia dengan memadupadankan dengan metode marketplace atau metode outlet.</w:t>
      </w:r>
      <w:proofErr w:type="gramEnd"/>
      <w:r w:rsidRPr="002B372A">
        <w:rPr>
          <w:rFonts w:asciiTheme="minorBidi" w:hAnsiTheme="minorBidi" w:cstheme="minorBidi"/>
          <w:i w:val="0"/>
          <w:color w:val="000000" w:themeColor="text1"/>
          <w:sz w:val="22"/>
          <w:szCs w:val="22"/>
          <w:lang w:val="en-ID" w:eastAsia="id-ID"/>
        </w:rPr>
        <w:t xml:space="preserve"> Media yang digunakan adalah HP (Handphone) dengan membuka akun playstore serta menuliskan di pencarian materi/software </w:t>
      </w:r>
      <w:proofErr w:type="gramStart"/>
      <w:r w:rsidRPr="002B372A">
        <w:rPr>
          <w:rFonts w:asciiTheme="minorBidi" w:hAnsiTheme="minorBidi" w:cstheme="minorBidi"/>
          <w:i w:val="0"/>
          <w:color w:val="000000" w:themeColor="text1"/>
          <w:sz w:val="22"/>
          <w:szCs w:val="22"/>
          <w:lang w:val="en-ID" w:eastAsia="id-ID"/>
        </w:rPr>
        <w:t>apa</w:t>
      </w:r>
      <w:proofErr w:type="gramEnd"/>
      <w:r w:rsidRPr="002B372A">
        <w:rPr>
          <w:rFonts w:asciiTheme="minorBidi" w:hAnsiTheme="minorBidi" w:cstheme="minorBidi"/>
          <w:i w:val="0"/>
          <w:color w:val="000000" w:themeColor="text1"/>
          <w:sz w:val="22"/>
          <w:szCs w:val="22"/>
          <w:lang w:val="en-ID" w:eastAsia="id-ID"/>
        </w:rPr>
        <w:t xml:space="preserve"> saja yang dikehendaki oleh guru kemudian melakukan instalasi di HP guru. </w:t>
      </w:r>
      <w:proofErr w:type="gramStart"/>
      <w:r w:rsidRPr="002B372A">
        <w:rPr>
          <w:rFonts w:asciiTheme="minorBidi" w:hAnsiTheme="minorBidi" w:cstheme="minorBidi"/>
          <w:i w:val="0"/>
          <w:color w:val="000000" w:themeColor="text1"/>
          <w:sz w:val="22"/>
          <w:szCs w:val="22"/>
          <w:lang w:val="en-ID" w:eastAsia="id-ID"/>
        </w:rPr>
        <w:t>Materi tersebut yang digunakan media pembelajaran.</w:t>
      </w:r>
      <w:proofErr w:type="gramEnd"/>
      <w:r w:rsidRPr="002B372A">
        <w:rPr>
          <w:rFonts w:asciiTheme="minorBidi" w:hAnsiTheme="minorBidi" w:cstheme="minorBidi"/>
          <w:i w:val="0"/>
          <w:color w:val="000000" w:themeColor="text1"/>
          <w:sz w:val="22"/>
          <w:szCs w:val="22"/>
          <w:lang w:val="en-ID" w:eastAsia="id-ID"/>
        </w:rPr>
        <w:t xml:space="preserve"> </w:t>
      </w:r>
      <w:proofErr w:type="gramStart"/>
      <w:r w:rsidRPr="002B372A">
        <w:rPr>
          <w:rFonts w:asciiTheme="minorBidi" w:hAnsiTheme="minorBidi" w:cstheme="minorBidi"/>
          <w:i w:val="0"/>
          <w:color w:val="000000" w:themeColor="text1"/>
          <w:sz w:val="22"/>
          <w:szCs w:val="22"/>
          <w:lang w:val="en-ID" w:eastAsia="id-ID"/>
        </w:rPr>
        <w:t>kemudian</w:t>
      </w:r>
      <w:proofErr w:type="gramEnd"/>
      <w:r w:rsidRPr="002B372A">
        <w:rPr>
          <w:rFonts w:asciiTheme="minorBidi" w:hAnsiTheme="minorBidi" w:cstheme="minorBidi"/>
          <w:i w:val="0"/>
          <w:color w:val="000000" w:themeColor="text1"/>
          <w:sz w:val="22"/>
          <w:szCs w:val="22"/>
          <w:lang w:val="en-ID" w:eastAsia="id-ID"/>
        </w:rPr>
        <w:t xml:space="preserve"> penggunaan metode market place mengarahkan simulasi bahwa peserta dikondisikan menjadi 3 kelompok dengan materi yang berbeda kemudian setiap kelompok terdapat penjaga outlet serta juru </w:t>
      </w:r>
      <w:r w:rsidRPr="002B372A">
        <w:rPr>
          <w:rFonts w:asciiTheme="minorBidi" w:hAnsiTheme="minorBidi" w:cstheme="minorBidi"/>
          <w:i w:val="0"/>
          <w:color w:val="000000" w:themeColor="text1"/>
          <w:sz w:val="22"/>
          <w:szCs w:val="22"/>
          <w:lang w:val="en-ID" w:eastAsia="id-ID"/>
        </w:rPr>
        <w:lastRenderedPageBreak/>
        <w:t xml:space="preserve">bicaranya. </w:t>
      </w:r>
      <w:proofErr w:type="gramStart"/>
      <w:r w:rsidRPr="002B372A">
        <w:rPr>
          <w:rFonts w:asciiTheme="minorBidi" w:hAnsiTheme="minorBidi" w:cstheme="minorBidi"/>
          <w:i w:val="0"/>
          <w:color w:val="000000" w:themeColor="text1"/>
          <w:sz w:val="22"/>
          <w:szCs w:val="22"/>
          <w:lang w:val="en-ID" w:eastAsia="id-ID"/>
        </w:rPr>
        <w:t>Yang ditawarkan ke pengunjung adalah penjelasan terkait tema yang telah ditentukan oleh guru.</w:t>
      </w:r>
      <w:proofErr w:type="gramEnd"/>
      <w:r w:rsidRPr="002B372A">
        <w:rPr>
          <w:rFonts w:asciiTheme="minorBidi" w:hAnsiTheme="minorBidi" w:cstheme="minorBidi"/>
          <w:i w:val="0"/>
          <w:color w:val="000000" w:themeColor="text1"/>
          <w:sz w:val="22"/>
          <w:szCs w:val="22"/>
          <w:lang w:val="en-ID" w:eastAsia="id-ID"/>
        </w:rPr>
        <w:t xml:space="preserve"> </w:t>
      </w:r>
      <w:proofErr w:type="gramStart"/>
      <w:r w:rsidRPr="002B372A">
        <w:rPr>
          <w:rFonts w:asciiTheme="minorBidi" w:hAnsiTheme="minorBidi" w:cstheme="minorBidi"/>
          <w:i w:val="0"/>
          <w:color w:val="000000" w:themeColor="text1"/>
          <w:sz w:val="22"/>
          <w:szCs w:val="22"/>
          <w:lang w:val="en-ID" w:eastAsia="id-ID"/>
        </w:rPr>
        <w:t>Kemudian dengan hitungan 3 selain jubir dan penjaga outlet atau anggota kelompok bersama-sama mengunjungi outlet yang telah ditetapkan secara be</w:t>
      </w:r>
      <w:r w:rsidR="00003E98">
        <w:rPr>
          <w:rFonts w:asciiTheme="minorBidi" w:hAnsiTheme="minorBidi" w:cstheme="minorBidi"/>
          <w:i w:val="0"/>
          <w:color w:val="000000" w:themeColor="text1"/>
          <w:sz w:val="22"/>
          <w:szCs w:val="22"/>
          <w:lang w:val="en-ID" w:eastAsia="id-ID"/>
        </w:rPr>
        <w:t>rgantian.</w:t>
      </w:r>
      <w:proofErr w:type="gramEnd"/>
      <w:r w:rsidR="00003E98">
        <w:rPr>
          <w:rFonts w:asciiTheme="minorBidi" w:hAnsiTheme="minorBidi" w:cstheme="minorBidi"/>
          <w:i w:val="0"/>
          <w:color w:val="000000" w:themeColor="text1"/>
          <w:sz w:val="22"/>
          <w:szCs w:val="22"/>
          <w:lang w:val="en-ID" w:eastAsia="id-ID"/>
        </w:rPr>
        <w:t xml:space="preserve"> </w:t>
      </w:r>
      <w:proofErr w:type="gramStart"/>
      <w:r w:rsidR="00003E98">
        <w:rPr>
          <w:rFonts w:asciiTheme="minorBidi" w:hAnsiTheme="minorBidi" w:cstheme="minorBidi"/>
          <w:i w:val="0"/>
          <w:color w:val="000000" w:themeColor="text1"/>
          <w:sz w:val="22"/>
          <w:szCs w:val="22"/>
          <w:lang w:val="en-ID" w:eastAsia="id-ID"/>
        </w:rPr>
        <w:t>setaip</w:t>
      </w:r>
      <w:proofErr w:type="gramEnd"/>
      <w:r w:rsidR="00003E98">
        <w:rPr>
          <w:rFonts w:asciiTheme="minorBidi" w:hAnsiTheme="minorBidi" w:cstheme="minorBidi"/>
          <w:i w:val="0"/>
          <w:color w:val="000000" w:themeColor="text1"/>
          <w:sz w:val="22"/>
          <w:szCs w:val="22"/>
          <w:lang w:val="en-ID" w:eastAsia="id-ID"/>
        </w:rPr>
        <w:t xml:space="preserve"> outlet dijelas</w:t>
      </w:r>
      <w:r w:rsidRPr="002B372A">
        <w:rPr>
          <w:rFonts w:asciiTheme="minorBidi" w:hAnsiTheme="minorBidi" w:cstheme="minorBidi"/>
          <w:i w:val="0"/>
          <w:color w:val="000000" w:themeColor="text1"/>
          <w:sz w:val="22"/>
          <w:szCs w:val="22"/>
          <w:lang w:val="en-ID" w:eastAsia="id-ID"/>
        </w:rPr>
        <w:t>kan materi yang tidak sama</w:t>
      </w:r>
      <w:r w:rsidR="00CD417E" w:rsidRPr="002B372A">
        <w:rPr>
          <w:rFonts w:asciiTheme="minorBidi" w:hAnsiTheme="minorBidi" w:cstheme="minorBidi"/>
          <w:i w:val="0"/>
          <w:color w:val="000000" w:themeColor="text1"/>
          <w:sz w:val="22"/>
          <w:szCs w:val="22"/>
          <w:lang w:val="en-ID" w:eastAsia="id-ID"/>
        </w:rPr>
        <w:t xml:space="preserve"> dengan menggunakan media softw</w:t>
      </w:r>
      <w:r w:rsidR="002B372A" w:rsidRPr="002B372A">
        <w:rPr>
          <w:rFonts w:asciiTheme="minorBidi" w:hAnsiTheme="minorBidi" w:cstheme="minorBidi"/>
          <w:i w:val="0"/>
          <w:color w:val="000000" w:themeColor="text1"/>
          <w:sz w:val="22"/>
          <w:szCs w:val="22"/>
          <w:lang w:val="en-ID" w:eastAsia="id-ID"/>
        </w:rPr>
        <w:t>a</w:t>
      </w:r>
      <w:r w:rsidR="00CD417E" w:rsidRPr="002B372A">
        <w:rPr>
          <w:rFonts w:asciiTheme="minorBidi" w:hAnsiTheme="minorBidi" w:cstheme="minorBidi"/>
          <w:i w:val="0"/>
          <w:color w:val="000000" w:themeColor="text1"/>
          <w:sz w:val="22"/>
          <w:szCs w:val="22"/>
          <w:lang w:val="en-ID" w:eastAsia="id-ID"/>
        </w:rPr>
        <w:t>re/aplikasi yang telah ada di HP penjaga outlet</w:t>
      </w:r>
      <w:r w:rsidRPr="002B372A">
        <w:rPr>
          <w:rFonts w:asciiTheme="minorBidi" w:hAnsiTheme="minorBidi" w:cstheme="minorBidi"/>
          <w:i w:val="0"/>
          <w:color w:val="000000" w:themeColor="text1"/>
          <w:sz w:val="22"/>
          <w:szCs w:val="22"/>
          <w:lang w:val="en-ID" w:eastAsia="id-ID"/>
        </w:rPr>
        <w:t xml:space="preserve">. </w:t>
      </w:r>
      <w:proofErr w:type="gramStart"/>
      <w:r w:rsidRPr="002B372A">
        <w:rPr>
          <w:rFonts w:asciiTheme="minorBidi" w:hAnsiTheme="minorBidi" w:cstheme="minorBidi"/>
          <w:i w:val="0"/>
          <w:color w:val="000000" w:themeColor="text1"/>
          <w:sz w:val="22"/>
          <w:szCs w:val="22"/>
          <w:lang w:val="en-ID" w:eastAsia="id-ID"/>
        </w:rPr>
        <w:t>para</w:t>
      </w:r>
      <w:proofErr w:type="gramEnd"/>
      <w:r w:rsidRPr="002B372A">
        <w:rPr>
          <w:rFonts w:asciiTheme="minorBidi" w:hAnsiTheme="minorBidi" w:cstheme="minorBidi"/>
          <w:i w:val="0"/>
          <w:color w:val="000000" w:themeColor="text1"/>
          <w:sz w:val="22"/>
          <w:szCs w:val="22"/>
          <w:lang w:val="en-ID" w:eastAsia="id-ID"/>
        </w:rPr>
        <w:t xml:space="preserve"> pengunjung diperkenankan untuk bertanya sesuai prosedur setiap outlet.</w:t>
      </w:r>
      <w:r w:rsidR="00CD417E" w:rsidRPr="002B372A">
        <w:rPr>
          <w:rFonts w:asciiTheme="minorBidi" w:hAnsiTheme="minorBidi" w:cstheme="minorBidi"/>
          <w:i w:val="0"/>
          <w:color w:val="000000" w:themeColor="text1"/>
          <w:sz w:val="22"/>
          <w:szCs w:val="22"/>
          <w:lang w:val="en-ID" w:eastAsia="id-ID"/>
        </w:rPr>
        <w:t xml:space="preserve"> </w:t>
      </w:r>
    </w:p>
    <w:p w:rsidR="00A566EC" w:rsidRPr="002B372A" w:rsidRDefault="00CD417E" w:rsidP="00D22241">
      <w:pPr>
        <w:pStyle w:val="Heading1"/>
        <w:tabs>
          <w:tab w:val="clear" w:pos="360"/>
        </w:tabs>
        <w:ind w:left="142" w:firstLine="567"/>
        <w:rPr>
          <w:rFonts w:asciiTheme="minorBidi" w:hAnsiTheme="minorBidi" w:cstheme="minorBidi"/>
          <w:i w:val="0"/>
          <w:color w:val="000000" w:themeColor="text1"/>
          <w:sz w:val="22"/>
          <w:szCs w:val="22"/>
          <w:lang w:val="en-ID" w:eastAsia="id-ID"/>
        </w:rPr>
      </w:pPr>
      <w:r w:rsidRPr="002B372A">
        <w:rPr>
          <w:rFonts w:asciiTheme="minorBidi" w:hAnsiTheme="minorBidi" w:cstheme="minorBidi"/>
          <w:i w:val="0"/>
          <w:color w:val="000000" w:themeColor="text1"/>
          <w:sz w:val="22"/>
          <w:szCs w:val="22"/>
          <w:lang w:val="en-ID" w:eastAsia="id-ID"/>
        </w:rPr>
        <w:t>Untuk</w:t>
      </w:r>
      <w:r w:rsidR="002B372A" w:rsidRPr="002B372A">
        <w:rPr>
          <w:rFonts w:asciiTheme="minorBidi" w:hAnsiTheme="minorBidi" w:cstheme="minorBidi"/>
          <w:i w:val="0"/>
          <w:color w:val="000000" w:themeColor="text1"/>
          <w:sz w:val="22"/>
          <w:szCs w:val="22"/>
          <w:lang w:val="en-ID" w:eastAsia="id-ID"/>
        </w:rPr>
        <w:t xml:space="preserve"> bahan evaluasi</w:t>
      </w:r>
      <w:r w:rsidRPr="002B372A">
        <w:rPr>
          <w:rFonts w:asciiTheme="minorBidi" w:hAnsiTheme="minorBidi" w:cstheme="minorBidi"/>
          <w:i w:val="0"/>
          <w:color w:val="000000" w:themeColor="text1"/>
          <w:sz w:val="22"/>
          <w:szCs w:val="22"/>
          <w:lang w:val="en-ID" w:eastAsia="id-ID"/>
        </w:rPr>
        <w:t xml:space="preserve"> </w:t>
      </w:r>
      <w:r w:rsidR="002B372A" w:rsidRPr="002B372A">
        <w:rPr>
          <w:rFonts w:asciiTheme="minorBidi" w:hAnsiTheme="minorBidi" w:cstheme="minorBidi"/>
          <w:i w:val="0"/>
          <w:color w:val="000000" w:themeColor="text1"/>
          <w:sz w:val="22"/>
          <w:szCs w:val="22"/>
          <w:lang w:val="en-ID" w:eastAsia="id-ID"/>
        </w:rPr>
        <w:t>dapat</w:t>
      </w:r>
      <w:r w:rsidRPr="002B372A">
        <w:rPr>
          <w:rFonts w:asciiTheme="minorBidi" w:hAnsiTheme="minorBidi" w:cstheme="minorBidi"/>
          <w:i w:val="0"/>
          <w:color w:val="000000" w:themeColor="text1"/>
          <w:sz w:val="22"/>
          <w:szCs w:val="22"/>
          <w:lang w:val="en-ID" w:eastAsia="id-ID"/>
        </w:rPr>
        <w:t xml:space="preserve"> </w:t>
      </w:r>
      <w:r w:rsidR="002B372A" w:rsidRPr="002B372A">
        <w:rPr>
          <w:rFonts w:asciiTheme="minorBidi" w:hAnsiTheme="minorBidi" w:cstheme="minorBidi"/>
          <w:i w:val="0"/>
          <w:color w:val="000000" w:themeColor="text1"/>
          <w:sz w:val="22"/>
          <w:szCs w:val="22"/>
          <w:lang w:val="en-ID" w:eastAsia="id-ID"/>
        </w:rPr>
        <w:t>dilihat seberapa aktif pengunju</w:t>
      </w:r>
      <w:r w:rsidRPr="002B372A">
        <w:rPr>
          <w:rFonts w:asciiTheme="minorBidi" w:hAnsiTheme="minorBidi" w:cstheme="minorBidi"/>
          <w:i w:val="0"/>
          <w:color w:val="000000" w:themeColor="text1"/>
          <w:sz w:val="22"/>
          <w:szCs w:val="22"/>
          <w:lang w:val="en-ID" w:eastAsia="id-ID"/>
        </w:rPr>
        <w:t xml:space="preserve">ng outlet bertanya pada penjaga outlet serta ketika selesai simulasi maka guru mengacak siswa untuk menjelaskan </w:t>
      </w:r>
      <w:proofErr w:type="gramStart"/>
      <w:r w:rsidRPr="002B372A">
        <w:rPr>
          <w:rFonts w:asciiTheme="minorBidi" w:hAnsiTheme="minorBidi" w:cstheme="minorBidi"/>
          <w:i w:val="0"/>
          <w:color w:val="000000" w:themeColor="text1"/>
          <w:sz w:val="22"/>
          <w:szCs w:val="22"/>
          <w:lang w:val="en-ID" w:eastAsia="id-ID"/>
        </w:rPr>
        <w:t>apa</w:t>
      </w:r>
      <w:proofErr w:type="gramEnd"/>
      <w:r w:rsidRPr="002B372A">
        <w:rPr>
          <w:rFonts w:asciiTheme="minorBidi" w:hAnsiTheme="minorBidi" w:cstheme="minorBidi"/>
          <w:i w:val="0"/>
          <w:color w:val="000000" w:themeColor="text1"/>
          <w:sz w:val="22"/>
          <w:szCs w:val="22"/>
          <w:lang w:val="en-ID" w:eastAsia="id-ID"/>
        </w:rPr>
        <w:t xml:space="preserve"> yg ia pahami tentang materi-materi disetiap outlet yang ia kunjungi disamping penugasan lain oleh guru.</w:t>
      </w:r>
    </w:p>
    <w:p w:rsidR="00ED3902" w:rsidRDefault="002B372A" w:rsidP="00D22241">
      <w:pPr>
        <w:widowControl w:val="0"/>
        <w:autoSpaceDE w:val="0"/>
        <w:autoSpaceDN w:val="0"/>
        <w:adjustRightInd w:val="0"/>
        <w:spacing w:after="0" w:line="240" w:lineRule="auto"/>
        <w:ind w:firstLine="720"/>
        <w:jc w:val="both"/>
        <w:rPr>
          <w:rFonts w:asciiTheme="minorBidi" w:hAnsiTheme="minorBidi"/>
          <w:lang w:val="en-ID" w:eastAsia="id-ID"/>
        </w:rPr>
      </w:pPr>
      <w:proofErr w:type="gramStart"/>
      <w:r w:rsidRPr="00003E98">
        <w:rPr>
          <w:rFonts w:asciiTheme="minorBidi" w:hAnsiTheme="minorBidi"/>
          <w:lang w:val="en-ID" w:eastAsia="id-ID"/>
        </w:rPr>
        <w:t>Hal yang perlu diperhatikan dalam pemilihan metode dan strategi yang tepat adalah kesesuaian metode dan strategi tersebut dengan umur peserta didik serta perkembangannya dalam pe</w:t>
      </w:r>
      <w:r w:rsidR="00132CFC" w:rsidRPr="00003E98">
        <w:rPr>
          <w:rFonts w:asciiTheme="minorBidi" w:hAnsiTheme="minorBidi"/>
          <w:lang w:val="en-ID" w:eastAsia="id-ID"/>
        </w:rPr>
        <w:t>n</w:t>
      </w:r>
      <w:r w:rsidRPr="00003E98">
        <w:rPr>
          <w:rFonts w:asciiTheme="minorBidi" w:hAnsiTheme="minorBidi"/>
          <w:lang w:val="en-ID" w:eastAsia="id-ID"/>
        </w:rPr>
        <w:t>didikan.</w:t>
      </w:r>
      <w:proofErr w:type="gramEnd"/>
      <w:r w:rsidR="00132CFC" w:rsidRPr="00003E98">
        <w:rPr>
          <w:rFonts w:asciiTheme="minorBidi" w:hAnsiTheme="minorBidi"/>
          <w:lang w:val="en-ID" w:eastAsia="id-ID"/>
        </w:rPr>
        <w:t xml:space="preserve"> </w:t>
      </w:r>
      <w:proofErr w:type="gramStart"/>
      <w:r w:rsidR="00132CFC" w:rsidRPr="00003E98">
        <w:rPr>
          <w:rFonts w:asciiTheme="minorBidi" w:hAnsiTheme="minorBidi"/>
          <w:lang w:val="en-ID" w:eastAsia="id-ID"/>
        </w:rPr>
        <w:t xml:space="preserve">Penggunaan internet dalam pembelajaran juga perlu </w:t>
      </w:r>
      <w:r w:rsidR="00ED3902" w:rsidRPr="00003E98">
        <w:rPr>
          <w:rFonts w:asciiTheme="minorBidi" w:hAnsiTheme="minorBidi"/>
          <w:lang w:val="en-ID" w:eastAsia="id-ID"/>
        </w:rPr>
        <w:t>diperhatikan</w:t>
      </w:r>
      <w:r w:rsidR="00132CFC" w:rsidRPr="00003E98">
        <w:rPr>
          <w:rFonts w:asciiTheme="minorBidi" w:hAnsiTheme="minorBidi"/>
          <w:lang w:val="en-ID" w:eastAsia="id-ID"/>
        </w:rPr>
        <w:t xml:space="preserve"> semaksimal mungkin dampak positive serta negatifnya.</w:t>
      </w:r>
      <w:proofErr w:type="gramEnd"/>
      <w:r w:rsidR="00132CFC" w:rsidRPr="00003E98">
        <w:rPr>
          <w:rFonts w:asciiTheme="minorBidi" w:hAnsiTheme="minorBidi"/>
          <w:lang w:val="en-ID" w:eastAsia="id-ID"/>
        </w:rPr>
        <w:t xml:space="preserve"> Pengawasan guru disini sangatlah penting</w:t>
      </w:r>
      <w:r w:rsidR="00B256EB" w:rsidRPr="00003E98">
        <w:rPr>
          <w:rFonts w:asciiTheme="minorBidi" w:hAnsiTheme="minorBidi"/>
          <w:lang w:val="en-ID" w:eastAsia="id-ID"/>
        </w:rPr>
        <w:t xml:space="preserve"> karena keragaman jenis dan corak pendidikan </w:t>
      </w:r>
      <w:proofErr w:type="gramStart"/>
      <w:r w:rsidR="00B256EB" w:rsidRPr="00003E98">
        <w:rPr>
          <w:rFonts w:asciiTheme="minorBidi" w:hAnsiTheme="minorBidi"/>
          <w:lang w:val="en-ID" w:eastAsia="id-ID"/>
        </w:rPr>
        <w:t>islam</w:t>
      </w:r>
      <w:proofErr w:type="gramEnd"/>
      <w:r w:rsidR="00B256EB" w:rsidRPr="00003E98">
        <w:rPr>
          <w:rFonts w:asciiTheme="minorBidi" w:hAnsiTheme="minorBidi"/>
          <w:lang w:val="en-ID" w:eastAsia="id-ID"/>
        </w:rPr>
        <w:t xml:space="preserve"> saat ini semakin banyak ditopang dengan kecanggihan yang menjadikan manusia mudah dalam mengakses informasi secara virtual melalui media sosial dan semacamnya. Manusia yang dinamis terus berevolusi sehingga dinamika persoalan dalam kehidupan bermasyarakat semakin kompleks </w:t>
      </w:r>
      <w:r w:rsidR="00B256EB">
        <w:rPr>
          <w:rFonts w:asciiTheme="minorBidi" w:hAnsiTheme="minorBidi"/>
          <w:lang w:val="en-ID" w:eastAsia="id-ID"/>
        </w:rPr>
        <w:t>dan rentan terjadinya konflik.</w:t>
      </w:r>
      <w:r w:rsidR="00B256EB">
        <w:rPr>
          <w:rFonts w:asciiTheme="minorBidi" w:hAnsiTheme="minorBidi"/>
          <w:lang w:val="en-ID" w:eastAsia="id-ID"/>
        </w:rPr>
        <w:fldChar w:fldCharType="begin"/>
      </w:r>
      <w:r w:rsidR="00B256EB">
        <w:rPr>
          <w:rFonts w:asciiTheme="minorBidi" w:hAnsiTheme="minorBidi"/>
          <w:lang w:val="en-ID" w:eastAsia="id-ID"/>
        </w:rPr>
        <w:instrText xml:space="preserve"> ADDIN ZOTERO_ITEM CSL_CITATION {"citationID":"4MH4kwYh","properties":{"formattedCitation":"(Sa\\uc0\\u8217{}diyah &amp; Nurhayati, n.d., p. 181)","plainCitation":"(Sa’diyah &amp; Nurhayati, n.d., p. 181)","noteIndex":0},"citationItems":[{"id":111,"uris":["http://zotero.org/users/5884133/items/SZ7GLHGW"],"uri":["http://zotero.org/users/5884133/items/SZ7GLHGW"],"itemData":{"id":111,"type":"article-journal","title":"Pendidikan Perdamaian Perspektif Gus Dur:  Kajian Filosofis Pemikiran Pendidikan Gus Dur","page":"175-188","volume":"02","abstract":"Islamic education actually has a noble duty to create a balance on the growth and development of human’s characteristics simultaneously by training the humans’ minds, feelings, and physics. This writing is trying to analyze the Gus Dur’s idea about Islamic education which consists of peace education concept. This library research comes from reading sources about Islamic education, peace education and Gus Dur’s thought. After that it is analysed and being criticized by content analysis. There are some concepts about Islamic education offered by Gus Dur, they are education modernization and peace education. Gus Dur develop Islamic education from social culture and social political approach. According to Gus Dur, there are many various models of Islamic education, both in formal education (school) and non-formal setting such as majlis ta’lim, yasinan, and pengajian. In his educational thought, Gus Dur develops a dialog method as a means to sharpen the analysis ability, this way can be used to train the students to be open minded to future problems, and they can have future orientation. Beside doing the dialog, being discipline is also important to be made into habit. Islamic educational concept by Gus Dur is developed through the peace education which makes the tolerance, moderation, and religious values forward by giving the students explanation about what are the causes of violence.  After that the students are given new knowledge about the present critical issues and asked to find an alternative solution. It is done through the following steps; peace-keeping, peace-making and peace-building.","URL":"http://ejournal.stainpamekasan.ac.id/index.php/tadris/article/view/2759/1577","DOI":"10.19105/tjpi.v14i2.2162","language":"Indonesia","author":[{"family":"Sa'diyah","given":"Halimatus"},{"family":"Nurhayati","given":"Sri"}]},"locator":"181"}],"schema":"https://github.com/citation-style-language/schema/raw/master/csl-citation.json"} </w:instrText>
      </w:r>
      <w:r w:rsidR="00B256EB">
        <w:rPr>
          <w:rFonts w:asciiTheme="minorBidi" w:hAnsiTheme="minorBidi"/>
          <w:lang w:val="en-ID" w:eastAsia="id-ID"/>
        </w:rPr>
        <w:fldChar w:fldCharType="separate"/>
      </w:r>
      <w:r w:rsidR="00B256EB" w:rsidRPr="00B256EB">
        <w:rPr>
          <w:rFonts w:ascii="Arial" w:hAnsi="Arial" w:cs="Arial"/>
          <w:szCs w:val="24"/>
        </w:rPr>
        <w:t>(Sa’diyah &amp; Nurhayati, n.d., p. 181)</w:t>
      </w:r>
      <w:r w:rsidR="00B256EB">
        <w:rPr>
          <w:rFonts w:asciiTheme="minorBidi" w:hAnsiTheme="minorBidi"/>
          <w:lang w:val="en-ID" w:eastAsia="id-ID"/>
        </w:rPr>
        <w:fldChar w:fldCharType="end"/>
      </w:r>
    </w:p>
    <w:p w:rsidR="00B256EB" w:rsidRDefault="00B256EB" w:rsidP="00D22241">
      <w:pPr>
        <w:widowControl w:val="0"/>
        <w:autoSpaceDE w:val="0"/>
        <w:autoSpaceDN w:val="0"/>
        <w:adjustRightInd w:val="0"/>
        <w:spacing w:after="0" w:line="240" w:lineRule="auto"/>
        <w:jc w:val="both"/>
        <w:rPr>
          <w:rFonts w:asciiTheme="minorBidi" w:hAnsiTheme="minorBidi"/>
          <w:lang w:val="en-ID" w:eastAsia="id-ID"/>
        </w:rPr>
      </w:pPr>
      <w:r>
        <w:rPr>
          <w:rFonts w:asciiTheme="minorBidi" w:hAnsiTheme="minorBidi"/>
          <w:lang w:val="en-ID" w:eastAsia="id-ID"/>
        </w:rPr>
        <w:tab/>
      </w:r>
      <w:proofErr w:type="gramStart"/>
      <w:r w:rsidR="002677C4">
        <w:rPr>
          <w:rFonts w:asciiTheme="minorBidi" w:hAnsiTheme="minorBidi"/>
          <w:lang w:val="en-ID" w:eastAsia="id-ID"/>
        </w:rPr>
        <w:t>Untuk itu diperlukan pemahaman yang mumpuni dari seorang guru dalam memilih strategi dan metode yang benar sesuai dengan kemampuan peserta didik.</w:t>
      </w:r>
      <w:proofErr w:type="gramEnd"/>
      <w:r w:rsidR="002677C4">
        <w:rPr>
          <w:rFonts w:asciiTheme="minorBidi" w:hAnsiTheme="minorBidi"/>
          <w:lang w:val="en-ID" w:eastAsia="id-ID"/>
        </w:rPr>
        <w:t xml:space="preserve"> Kesesuaian tersebut </w:t>
      </w:r>
      <w:proofErr w:type="gramStart"/>
      <w:r w:rsidR="002677C4">
        <w:rPr>
          <w:rFonts w:asciiTheme="minorBidi" w:hAnsiTheme="minorBidi"/>
          <w:lang w:val="en-ID" w:eastAsia="id-ID"/>
        </w:rPr>
        <w:t>akan</w:t>
      </w:r>
      <w:proofErr w:type="gramEnd"/>
      <w:r w:rsidR="002677C4">
        <w:rPr>
          <w:rFonts w:asciiTheme="minorBidi" w:hAnsiTheme="minorBidi"/>
          <w:lang w:val="en-ID" w:eastAsia="id-ID"/>
        </w:rPr>
        <w:t xml:space="preserve"> menciptakan suasana yangmenyenangkan dalam pembelajaran. Suasana yang menyenangkan </w:t>
      </w:r>
      <w:proofErr w:type="gramStart"/>
      <w:r w:rsidR="002677C4">
        <w:rPr>
          <w:rFonts w:asciiTheme="minorBidi" w:hAnsiTheme="minorBidi"/>
          <w:lang w:val="en-ID" w:eastAsia="id-ID"/>
        </w:rPr>
        <w:t>akan</w:t>
      </w:r>
      <w:proofErr w:type="gramEnd"/>
      <w:r w:rsidR="002677C4">
        <w:rPr>
          <w:rFonts w:asciiTheme="minorBidi" w:hAnsiTheme="minorBidi"/>
          <w:lang w:val="en-ID" w:eastAsia="id-ID"/>
        </w:rPr>
        <w:t xml:space="preserve"> meningkatkan motivasi peserta didik. Jika motivasi peserta didik tinggi maka tujuan pembelajaran akan cepat tercapai</w:t>
      </w:r>
      <w:r w:rsidR="00003E98">
        <w:rPr>
          <w:rFonts w:asciiTheme="minorBidi" w:hAnsiTheme="minorBidi"/>
          <w:lang w:val="en-ID" w:eastAsia="id-ID"/>
        </w:rPr>
        <w:fldChar w:fldCharType="begin"/>
      </w:r>
      <w:r w:rsidR="00003E98">
        <w:rPr>
          <w:rFonts w:asciiTheme="minorBidi" w:hAnsiTheme="minorBidi"/>
          <w:lang w:val="en-ID" w:eastAsia="id-ID"/>
        </w:rPr>
        <w:instrText xml:space="preserve"> ADDIN ZOTERO_ITEM CSL_CITATION {"citationID":"hRw5j5Yl","properties":{"formattedCitation":"(Rusydiyah &amp; Praja, n.d., p. 154)","plainCitation":"(Rusydiyah &amp; Praja, n.d., p. 154)","noteIndex":0},"citationItems":[{"id":113,"uris":["http://zotero.org/users/5884133/items/Q24LEF6Q"],"uri":["http://zotero.org/users/5884133/items/Q24LEF6Q"],"itemData":{"id":113,"type":"article-journal","title":"Joyfuli Learning in Fiqh Lesson Using Vlog:  A Case Study at 26 Muhammadiyah Kalitengah Islamic Junior High School Lamongan","page":"147-160","volume":"14","abstract":"The process of learning in the 21st century is oriented towards innovative and creative activity. One of it is the integration of ICT literacy in learning. Fiqh learning mostly taught conventionally so that it is uninteresting. Therefore, this research would like to focus on the joyful learning method. The phenomenon was that the teacher conducted the learning using ICT literacy and made the environment fun. The focus of this study is how the implementation of joyful learning in Fiqh lesson based on vlog was and how was the students’ response. The data was collected through observation, and interview. The result was 1) the implementation of vlog was started with introduction, core content, and conclusion. This made the environment fun; 2) students’ response was taken from 6 indicators which were: fun, interesting, interactive, self-confidence, more interactive, new knowledge, and content understanding. 55% of the students answered, 49% of the students strongly agreed, 38% of the students agreed, and 13% of the students disagreed.","URL":"http://ejournal.stainpamekasan.ac.id/index.php/tadris/article/view/2750/1565","DOI":"10.19105/tjpi.v144i2.2750","language":"Indonesia","author":[{"family":"Rusydiyah","given":"Evi Fatimatur"},{"family":"Praja","given":"satria","dropping-particle":"tatag"}]},"locator":"154"}],"schema":"https://github.com/citation-style-language/schema/raw/master/csl-citation.json"} </w:instrText>
      </w:r>
      <w:r w:rsidR="00003E98">
        <w:rPr>
          <w:rFonts w:asciiTheme="minorBidi" w:hAnsiTheme="minorBidi"/>
          <w:lang w:val="en-ID" w:eastAsia="id-ID"/>
        </w:rPr>
        <w:fldChar w:fldCharType="separate"/>
      </w:r>
      <w:r w:rsidR="00003E98" w:rsidRPr="00003E98">
        <w:rPr>
          <w:rFonts w:ascii="Arial" w:hAnsi="Arial" w:cs="Arial"/>
        </w:rPr>
        <w:t>(Rusydiyah &amp; Praja, n.d., p. 154)</w:t>
      </w:r>
      <w:r w:rsidR="00003E98">
        <w:rPr>
          <w:rFonts w:asciiTheme="minorBidi" w:hAnsiTheme="minorBidi"/>
          <w:lang w:val="en-ID" w:eastAsia="id-ID"/>
        </w:rPr>
        <w:fldChar w:fldCharType="end"/>
      </w:r>
      <w:r w:rsidR="00003E98">
        <w:rPr>
          <w:rFonts w:asciiTheme="minorBidi" w:hAnsiTheme="minorBidi"/>
          <w:lang w:val="en-ID" w:eastAsia="id-ID"/>
        </w:rPr>
        <w:t xml:space="preserve">. </w:t>
      </w:r>
      <w:proofErr w:type="gramStart"/>
      <w:r w:rsidR="00003E98">
        <w:rPr>
          <w:rFonts w:asciiTheme="minorBidi" w:hAnsiTheme="minorBidi"/>
          <w:lang w:val="en-ID" w:eastAsia="id-ID"/>
        </w:rPr>
        <w:t>Penggunaan internet sebagai strategy dalam pembelajaran sangatlah memungkinkan membuat peserta didik termotivasi karena pada jenjang Sekolah Menengah Pertama peserta didik cenderung menguasai pengguaan internet.</w:t>
      </w:r>
      <w:proofErr w:type="gramEnd"/>
      <w:r w:rsidR="00003E98">
        <w:rPr>
          <w:rFonts w:asciiTheme="minorBidi" w:hAnsiTheme="minorBidi"/>
          <w:lang w:val="en-ID" w:eastAsia="id-ID"/>
        </w:rPr>
        <w:t xml:space="preserve"> </w:t>
      </w:r>
    </w:p>
    <w:p w:rsidR="00003E98" w:rsidRPr="00603E51" w:rsidRDefault="00003E98" w:rsidP="00D22241">
      <w:pPr>
        <w:widowControl w:val="0"/>
        <w:autoSpaceDE w:val="0"/>
        <w:autoSpaceDN w:val="0"/>
        <w:adjustRightInd w:val="0"/>
        <w:spacing w:after="0" w:line="240" w:lineRule="auto"/>
        <w:jc w:val="both"/>
        <w:rPr>
          <w:rFonts w:asciiTheme="minorBidi" w:hAnsiTheme="minorBidi"/>
          <w:noProof/>
        </w:rPr>
      </w:pPr>
      <w:r>
        <w:rPr>
          <w:rFonts w:asciiTheme="minorBidi" w:hAnsiTheme="minorBidi"/>
          <w:lang w:val="en-ID" w:eastAsia="id-ID"/>
        </w:rPr>
        <w:tab/>
      </w:r>
      <w:proofErr w:type="gramStart"/>
      <w:r>
        <w:rPr>
          <w:rFonts w:asciiTheme="minorBidi" w:hAnsiTheme="minorBidi"/>
          <w:lang w:val="en-ID" w:eastAsia="id-ID"/>
        </w:rPr>
        <w:t>Dikatakan pengawasan guru sangatlah penting karena apapun bisa peserta didik pelajari dari internet</w:t>
      </w:r>
      <w:r w:rsidR="00603E51">
        <w:rPr>
          <w:rFonts w:asciiTheme="minorBidi" w:hAnsiTheme="minorBidi"/>
          <w:lang w:val="en-ID" w:eastAsia="id-ID"/>
        </w:rPr>
        <w:t xml:space="preserve">, begitu juga pendidikan moral utamanya </w:t>
      </w:r>
      <w:r w:rsidR="00603E51">
        <w:rPr>
          <w:rFonts w:ascii="Arial" w:hAnsi="Arial" w:cs="Arial"/>
          <w:lang w:val="id-ID"/>
        </w:rPr>
        <w:t>yang berkorelasi erat dengan implementasi nilai-nilai spiritualitas keberagamaan</w:t>
      </w:r>
      <w:r w:rsidR="00603E51">
        <w:rPr>
          <w:rFonts w:ascii="Arial" w:hAnsi="Arial" w:cs="Arial"/>
        </w:rPr>
        <w:t>.</w:t>
      </w:r>
      <w:proofErr w:type="gramEnd"/>
      <w:r w:rsidR="00603E51">
        <w:rPr>
          <w:rFonts w:ascii="Arial" w:hAnsi="Arial" w:cs="Arial"/>
        </w:rPr>
        <w:t xml:space="preserve"> </w:t>
      </w:r>
      <w:proofErr w:type="gramStart"/>
      <w:r w:rsidR="00603E51">
        <w:rPr>
          <w:rFonts w:ascii="Arial" w:hAnsi="Arial" w:cs="Arial"/>
        </w:rPr>
        <w:t xml:space="preserve">Seorang guru berperan dalam fase </w:t>
      </w:r>
      <w:r w:rsidR="00603E51">
        <w:rPr>
          <w:rFonts w:ascii="Arial" w:hAnsi="Arial" w:cs="Arial"/>
          <w:lang w:val="id-ID"/>
        </w:rPr>
        <w:t>Premoral (Preconventional)</w:t>
      </w:r>
      <w:r w:rsidR="00603E51">
        <w:rPr>
          <w:rFonts w:ascii="Arial" w:hAnsi="Arial" w:cs="Arial"/>
        </w:rPr>
        <w:t xml:space="preserve"> peserta didik.</w:t>
      </w:r>
      <w:proofErr w:type="gramEnd"/>
      <w:r w:rsidR="00603E51">
        <w:rPr>
          <w:rFonts w:ascii="Arial" w:hAnsi="Arial" w:cs="Arial"/>
        </w:rPr>
        <w:t xml:space="preserve"> </w:t>
      </w:r>
      <w:r w:rsidR="00603E51">
        <w:rPr>
          <w:rFonts w:ascii="Arial" w:hAnsi="Arial" w:cs="Arial"/>
          <w:lang w:val="id-ID"/>
        </w:rPr>
        <w:t>Pada tahapan ini semua perilaku dan sikap manusia lebih cenderung banyak dikontrol oleh implus biologis dan sosial. Fase dimana manusia dalam pertumbuhannya sangat bergantung pada kebutuhan primer d</w:t>
      </w:r>
      <w:r w:rsidR="00603E51">
        <w:rPr>
          <w:rFonts w:ascii="Arial" w:hAnsi="Arial" w:cs="Arial"/>
          <w:lang w:val="id-ID"/>
        </w:rPr>
        <w:t>an perhatian lingkungan sekitar</w:t>
      </w:r>
      <w:r w:rsidR="00603E51">
        <w:rPr>
          <w:rFonts w:ascii="Arial" w:hAnsi="Arial" w:cs="Arial"/>
        </w:rPr>
        <w:t xml:space="preserve"> </w:t>
      </w:r>
      <w:r w:rsidR="00603E51">
        <w:rPr>
          <w:rFonts w:ascii="Arial" w:hAnsi="Arial" w:cs="Arial"/>
          <w:lang w:val="id-ID"/>
        </w:rPr>
        <w:fldChar w:fldCharType="begin"/>
      </w:r>
      <w:r w:rsidR="00603E51">
        <w:rPr>
          <w:rFonts w:ascii="Arial" w:hAnsi="Arial" w:cs="Arial"/>
          <w:lang w:val="id-ID"/>
        </w:rPr>
        <w:instrText xml:space="preserve"> ADDIN ZOTERO_ITEM CSL_CITATION {"citationID":"F2qTWk23","properties":{"formattedCitation":"(Zaini &amp; Ramlan, n.d., p. 207)","plainCitation":"(Zaini &amp; Ramlan, n.d., p. 207)","noteIndex":0},"citationItems":[{"id":112,"uris":["http://zotero.org/users/5884133/items/5X9FT32A"],"uri":["http://zotero.org/users/5884133/items/5X9FT32A"],"itemData":{"id":112,"type":"article-journal","title":"Penguatan  Pendidikan Aqidah Anak  dari Penyimpangan Budaya Online","page":"201-214","volume":"02","abstract":"A person’s faith in Allah SWT the Almighty that is not based on the study of Islamic religion in a kaffah (deep) way and accompanied by a teacher who is sharih will be easily swayed by psychological fluctuations, especially when confronted with situations of scientific and technological development that are increasingly frenetic. No matter how much someone has an established life economically, work and welfare, inventory of gadgets and existence in an all-round online era is an obligation, as a result egoism and logocentrism become the construction of personal self-identity to always hold the power, dominating the world. While on the other hand, the mustadafin who are completely lacking, will be camouflaging and surviving to fulfill primary needs, thus giving no chance to deepen religious knowledge while being alienated from the rapid era of social media (IPTEK). This is anthropocentric gap which then leads mankind to the side of spirituality that is prone to being forged into exams to the point of fragility. This binary opposition is what causes a person off guard even fails to achieve the pleasure of having aqidah shohihah as a foundation through the rigors of life.","URL":"http://ejournal.stainpamekasan.ac.id/index.php/tadris/article/view/2736/1578","DOI":"10.19105/tjpi.v14i2.2736","language":"Indonesia","author":[{"family":"Zaini","given":"Zaini"},{"family":"Ramlan","given":"Roni"}]},"locator":"207"}],"schema":"https://github.com/citation-style-language/schema/raw/master/csl-citation.json"} </w:instrText>
      </w:r>
      <w:r w:rsidR="00603E51">
        <w:rPr>
          <w:rFonts w:ascii="Arial" w:hAnsi="Arial" w:cs="Arial"/>
          <w:lang w:val="id-ID"/>
        </w:rPr>
        <w:fldChar w:fldCharType="separate"/>
      </w:r>
      <w:r w:rsidR="00603E51" w:rsidRPr="00603E51">
        <w:rPr>
          <w:rFonts w:ascii="Arial" w:hAnsi="Arial" w:cs="Arial"/>
        </w:rPr>
        <w:t>(Zaini &amp; Ramlan, n.d., p. 207)</w:t>
      </w:r>
      <w:r w:rsidR="00603E51">
        <w:rPr>
          <w:rFonts w:ascii="Arial" w:hAnsi="Arial" w:cs="Arial"/>
          <w:lang w:val="id-ID"/>
        </w:rPr>
        <w:fldChar w:fldCharType="end"/>
      </w:r>
      <w:r w:rsidR="00603E51">
        <w:rPr>
          <w:rFonts w:ascii="Arial" w:hAnsi="Arial" w:cs="Arial"/>
        </w:rPr>
        <w:t xml:space="preserve">. Jika dalam proses pembelajaran sang guru optimal dalam pemberian pengawasan maka peserta didik </w:t>
      </w:r>
      <w:proofErr w:type="gramStart"/>
      <w:r w:rsidR="00603E51">
        <w:rPr>
          <w:rFonts w:ascii="Arial" w:hAnsi="Arial" w:cs="Arial"/>
        </w:rPr>
        <w:t>akan</w:t>
      </w:r>
      <w:proofErr w:type="gramEnd"/>
      <w:r w:rsidR="00603E51">
        <w:rPr>
          <w:rFonts w:ascii="Arial" w:hAnsi="Arial" w:cs="Arial"/>
        </w:rPr>
        <w:t xml:space="preserve"> merasa mendapatkan perhatian dari lingkungan sekitarnya. </w:t>
      </w:r>
    </w:p>
    <w:p w:rsidR="00F75849" w:rsidRPr="002B372A" w:rsidRDefault="00F75849" w:rsidP="00D22241">
      <w:pPr>
        <w:ind w:firstLine="709"/>
        <w:jc w:val="both"/>
        <w:rPr>
          <w:rFonts w:asciiTheme="minorBidi" w:hAnsiTheme="minorBidi"/>
          <w:i/>
        </w:rPr>
      </w:pPr>
      <w:r w:rsidRPr="002B372A">
        <w:rPr>
          <w:rFonts w:asciiTheme="minorBidi" w:hAnsiTheme="minorBidi"/>
          <w:noProof/>
          <w:lang w:val="id-ID"/>
        </w:rPr>
        <w:t>Kegiatan</w:t>
      </w:r>
      <w:r w:rsidRPr="002B372A">
        <w:rPr>
          <w:rFonts w:asciiTheme="minorBidi" w:hAnsiTheme="minorBidi"/>
          <w:noProof/>
        </w:rPr>
        <w:t xml:space="preserve"> </w:t>
      </w:r>
      <w:r w:rsidRPr="002B372A">
        <w:rPr>
          <w:rFonts w:asciiTheme="minorBidi" w:hAnsiTheme="minorBidi"/>
        </w:rPr>
        <w:t>Pengabdian Kepada Masyarakat (PKM) workshop “</w:t>
      </w:r>
      <w:r w:rsidRPr="002B372A">
        <w:rPr>
          <w:rFonts w:asciiTheme="minorBidi" w:hAnsiTheme="minorBidi"/>
          <w:color w:val="000000" w:themeColor="text1"/>
        </w:rPr>
        <w:t xml:space="preserve">Peningkatan Strategi dan Metode Pembelajaran Guru PAI dalam era </w:t>
      </w:r>
      <w:r w:rsidRPr="002B372A">
        <w:rPr>
          <w:rFonts w:asciiTheme="minorBidi" w:hAnsiTheme="minorBidi"/>
          <w:color w:val="000000" w:themeColor="text1"/>
        </w:rPr>
        <w:lastRenderedPageBreak/>
        <w:t xml:space="preserve">Revolusi industri 4.0 </w:t>
      </w:r>
      <w:r w:rsidRPr="002B372A">
        <w:rPr>
          <w:rFonts w:asciiTheme="minorBidi" w:hAnsiTheme="minorBidi"/>
        </w:rPr>
        <w:t xml:space="preserve">” </w:t>
      </w:r>
      <w:r w:rsidRPr="002B372A">
        <w:rPr>
          <w:rFonts w:asciiTheme="minorBidi" w:hAnsiTheme="minorBidi"/>
          <w:noProof/>
          <w:lang w:val="id-ID"/>
        </w:rPr>
        <w:t>dapat dikatakan sukses terlaksana secara kondusif sesuai rencana</w:t>
      </w:r>
      <w:r w:rsidRPr="002B372A">
        <w:rPr>
          <w:rFonts w:asciiTheme="minorBidi" w:hAnsiTheme="minorBidi"/>
          <w:noProof/>
        </w:rPr>
        <w:t xml:space="preserve"> yang berjumlah 40 orang dengan rincian</w:t>
      </w:r>
      <w:r w:rsidRPr="002B372A">
        <w:rPr>
          <w:rFonts w:asciiTheme="minorBidi" w:hAnsiTheme="minorBidi"/>
          <w:noProof/>
          <w:lang w:val="id-ID"/>
        </w:rPr>
        <w:t xml:space="preserve"> </w:t>
      </w:r>
      <w:r w:rsidRPr="002B372A">
        <w:rPr>
          <w:rFonts w:asciiTheme="minorBidi" w:hAnsiTheme="minorBidi"/>
        </w:rPr>
        <w:t>Guru PAI dalam Organisasi MGMP PAI tingkat SMP se Kabupaten Pamekasan sejumlah 30, mahasiswa /I Program studi PAI lintas semester  sejumlah 6, dan Dosen Prodi PAI sebanyak 2</w:t>
      </w:r>
      <w:r w:rsidR="00387737" w:rsidRPr="002B372A">
        <w:rPr>
          <w:rFonts w:asciiTheme="minorBidi" w:hAnsiTheme="minorBidi"/>
        </w:rPr>
        <w:t xml:space="preserve"> orang</w:t>
      </w:r>
      <w:r w:rsidRPr="002B372A">
        <w:rPr>
          <w:rFonts w:asciiTheme="minorBidi" w:hAnsiTheme="minorBidi"/>
          <w:noProof/>
          <w:lang w:val="id-ID"/>
        </w:rPr>
        <w:t xml:space="preserve"> atau bisa dikatakan kehadiran peserta </w:t>
      </w:r>
      <w:r w:rsidRPr="002B372A">
        <w:rPr>
          <w:rFonts w:asciiTheme="minorBidi" w:hAnsiTheme="minorBidi"/>
          <w:noProof/>
          <w:lang w:val="en-ID"/>
        </w:rPr>
        <w:t>100</w:t>
      </w:r>
      <w:r w:rsidRPr="002B372A">
        <w:rPr>
          <w:rFonts w:asciiTheme="minorBidi" w:hAnsiTheme="minorBidi"/>
          <w:noProof/>
          <w:lang w:val="id-ID"/>
        </w:rPr>
        <w:t xml:space="preserve"> % dan yang tidak hadir </w:t>
      </w:r>
      <w:r w:rsidRPr="002B372A">
        <w:rPr>
          <w:rFonts w:asciiTheme="minorBidi" w:hAnsiTheme="minorBidi"/>
          <w:noProof/>
          <w:lang w:val="en-ID"/>
        </w:rPr>
        <w:t>kosong</w:t>
      </w:r>
      <w:r w:rsidRPr="002B372A">
        <w:rPr>
          <w:rFonts w:asciiTheme="minorBidi" w:hAnsiTheme="minorBidi"/>
          <w:noProof/>
          <w:lang w:val="id-ID"/>
        </w:rPr>
        <w:t xml:space="preserve">. </w:t>
      </w:r>
    </w:p>
    <w:p w:rsidR="002B372A" w:rsidRPr="002B372A" w:rsidRDefault="002B372A" w:rsidP="00D22241">
      <w:pPr>
        <w:spacing w:after="0" w:line="240" w:lineRule="auto"/>
        <w:jc w:val="both"/>
        <w:rPr>
          <w:rFonts w:asciiTheme="minorBidi" w:hAnsiTheme="minorBidi"/>
          <w:noProof/>
        </w:rPr>
      </w:pPr>
    </w:p>
    <w:p w:rsidR="002B372A" w:rsidRPr="002B372A" w:rsidRDefault="002B372A" w:rsidP="00D22241">
      <w:pPr>
        <w:pStyle w:val="ListParagraph"/>
        <w:numPr>
          <w:ilvl w:val="0"/>
          <w:numId w:val="23"/>
        </w:numPr>
        <w:spacing w:after="0" w:line="240" w:lineRule="auto"/>
        <w:ind w:left="284" w:hanging="284"/>
        <w:jc w:val="both"/>
        <w:rPr>
          <w:rFonts w:asciiTheme="minorBidi" w:hAnsiTheme="minorBidi"/>
          <w:b/>
          <w:bCs/>
          <w:noProof/>
        </w:rPr>
      </w:pPr>
      <w:r w:rsidRPr="002B372A">
        <w:rPr>
          <w:rFonts w:asciiTheme="minorBidi" w:hAnsiTheme="minorBidi"/>
          <w:b/>
          <w:bCs/>
          <w:noProof/>
        </w:rPr>
        <w:t>Penutup</w:t>
      </w:r>
    </w:p>
    <w:p w:rsidR="002B372A" w:rsidRPr="002B372A" w:rsidRDefault="00453EC1" w:rsidP="00E42AE2">
      <w:pPr>
        <w:pStyle w:val="ListParagraph"/>
        <w:spacing w:after="0" w:line="240" w:lineRule="auto"/>
        <w:ind w:left="0" w:firstLine="709"/>
        <w:jc w:val="both"/>
        <w:rPr>
          <w:rFonts w:asciiTheme="minorBidi" w:hAnsiTheme="minorBidi"/>
          <w:noProof/>
        </w:rPr>
      </w:pPr>
      <w:r w:rsidRPr="002B372A">
        <w:rPr>
          <w:rFonts w:asciiTheme="minorBidi" w:hAnsiTheme="minorBidi"/>
          <w:noProof/>
          <w:lang w:val="id-ID"/>
        </w:rPr>
        <w:t>Berdasarkan paparan hasil Kegiatan</w:t>
      </w:r>
      <w:r w:rsidRPr="002B372A">
        <w:rPr>
          <w:rFonts w:asciiTheme="minorBidi" w:hAnsiTheme="minorBidi"/>
          <w:noProof/>
        </w:rPr>
        <w:t xml:space="preserve"> </w:t>
      </w:r>
      <w:r w:rsidR="007D0601" w:rsidRPr="002B372A">
        <w:rPr>
          <w:rFonts w:asciiTheme="minorBidi" w:hAnsiTheme="minorBidi"/>
        </w:rPr>
        <w:t>Pengabdian Kepada Masyarakat (PKM) workshop “</w:t>
      </w:r>
      <w:r w:rsidR="007D0601" w:rsidRPr="002B372A">
        <w:rPr>
          <w:rFonts w:asciiTheme="minorBidi" w:hAnsiTheme="minorBidi"/>
          <w:color w:val="000000" w:themeColor="text1"/>
        </w:rPr>
        <w:t xml:space="preserve">Peningkatan Strategi dan Metode Pembelajaran Guru PAI dalam era Revolusi industri 4.0 </w:t>
      </w:r>
      <w:r w:rsidR="007D0601" w:rsidRPr="002B372A">
        <w:rPr>
          <w:rFonts w:asciiTheme="minorBidi" w:hAnsiTheme="minorBidi"/>
        </w:rPr>
        <w:t xml:space="preserve">” dan Penandatanganan MoU antara Program Studi PAI Fakultas Tarbiyah IAIN Madura dengan MGMP PAI tingkat SMP Kabupaten Pamekasan </w:t>
      </w:r>
      <w:r w:rsidRPr="002B372A">
        <w:rPr>
          <w:rFonts w:asciiTheme="minorBidi" w:hAnsiTheme="minorBidi"/>
          <w:noProof/>
          <w:lang w:val="id-ID"/>
        </w:rPr>
        <w:t>terlaksana secara efektif dan kondusif dengan dibuktikan antusiasnya peserta untuk mengikuti Kegiatan</w:t>
      </w:r>
      <w:r w:rsidRPr="002B372A">
        <w:rPr>
          <w:rFonts w:asciiTheme="minorBidi" w:hAnsiTheme="minorBidi"/>
          <w:noProof/>
        </w:rPr>
        <w:t xml:space="preserve"> </w:t>
      </w:r>
      <w:r w:rsidR="007D0601" w:rsidRPr="002B372A">
        <w:rPr>
          <w:rFonts w:asciiTheme="minorBidi" w:hAnsiTheme="minorBidi"/>
        </w:rPr>
        <w:t>Pengabdian Kepada Masyarakat (PKM) workshop “</w:t>
      </w:r>
      <w:r w:rsidR="007D0601" w:rsidRPr="002B372A">
        <w:rPr>
          <w:rFonts w:asciiTheme="minorBidi" w:hAnsiTheme="minorBidi"/>
          <w:color w:val="000000" w:themeColor="text1"/>
        </w:rPr>
        <w:t xml:space="preserve">Peningkatan Strategi dan Metode Pembelajaran Guru PAI dalam era Revolusi industri 4.0 </w:t>
      </w:r>
      <w:r w:rsidR="007D0601" w:rsidRPr="002B372A">
        <w:rPr>
          <w:rFonts w:asciiTheme="minorBidi" w:hAnsiTheme="minorBidi"/>
        </w:rPr>
        <w:t xml:space="preserve">” dan Penandatanganan MoU antara Program Studi PAI Fakultas Tarbiyah IAIN Madura dengan MGMP PAI tingkat SMP Kabupaten Pamekasan </w:t>
      </w:r>
      <w:r w:rsidRPr="002B372A">
        <w:rPr>
          <w:rFonts w:asciiTheme="minorBidi" w:hAnsiTheme="minorBidi"/>
          <w:noProof/>
          <w:lang w:val="id-ID"/>
        </w:rPr>
        <w:t>yang diselenggarak</w:t>
      </w:r>
      <w:r w:rsidR="002B372A" w:rsidRPr="002B372A">
        <w:rPr>
          <w:rFonts w:asciiTheme="minorBidi" w:hAnsiTheme="minorBidi"/>
          <w:noProof/>
        </w:rPr>
        <w:t>a</w:t>
      </w:r>
      <w:r w:rsidRPr="002B372A">
        <w:rPr>
          <w:rFonts w:asciiTheme="minorBidi" w:hAnsiTheme="minorBidi"/>
          <w:noProof/>
          <w:lang w:val="id-ID"/>
        </w:rPr>
        <w:t xml:space="preserve">n oleh </w:t>
      </w:r>
      <w:r w:rsidRPr="002B372A">
        <w:rPr>
          <w:rFonts w:asciiTheme="minorBidi" w:hAnsiTheme="minorBidi"/>
          <w:noProof/>
        </w:rPr>
        <w:t>Program Studi Pendidikan Agama Islam</w:t>
      </w:r>
      <w:r w:rsidRPr="002B372A">
        <w:rPr>
          <w:rFonts w:asciiTheme="minorBidi" w:hAnsiTheme="minorBidi"/>
          <w:noProof/>
          <w:lang w:val="id-ID"/>
        </w:rPr>
        <w:t>.</w:t>
      </w:r>
    </w:p>
    <w:p w:rsidR="00453EC1" w:rsidRPr="002B372A" w:rsidRDefault="00453EC1" w:rsidP="00E42AE2">
      <w:pPr>
        <w:pStyle w:val="ListParagraph"/>
        <w:spacing w:after="0" w:line="240" w:lineRule="auto"/>
        <w:ind w:left="0" w:firstLine="709"/>
        <w:jc w:val="both"/>
        <w:rPr>
          <w:rFonts w:asciiTheme="minorBidi" w:hAnsiTheme="minorBidi"/>
          <w:noProof/>
        </w:rPr>
      </w:pPr>
      <w:r w:rsidRPr="002B372A">
        <w:rPr>
          <w:rFonts w:asciiTheme="minorBidi" w:hAnsiTheme="minorBidi"/>
          <w:noProof/>
          <w:lang w:val="id-ID"/>
        </w:rPr>
        <w:t>Pelaksanaan Kegiatan</w:t>
      </w:r>
      <w:r w:rsidRPr="002B372A">
        <w:rPr>
          <w:rFonts w:asciiTheme="minorBidi" w:hAnsiTheme="minorBidi"/>
          <w:noProof/>
        </w:rPr>
        <w:t xml:space="preserve"> </w:t>
      </w:r>
      <w:r w:rsidR="007D0601" w:rsidRPr="002B372A">
        <w:rPr>
          <w:rFonts w:asciiTheme="minorBidi" w:hAnsiTheme="minorBidi"/>
        </w:rPr>
        <w:t>tersebut</w:t>
      </w:r>
      <w:r w:rsidRPr="002B372A">
        <w:rPr>
          <w:rFonts w:asciiTheme="minorBidi" w:hAnsiTheme="minorBidi"/>
          <w:noProof/>
          <w:lang w:val="id-ID"/>
        </w:rPr>
        <w:t xml:space="preserve"> terlaksana dengan baik sesuai prosedur karena dukungan dan partisipasi para pimpinan dan teman sejawat </w:t>
      </w:r>
      <w:r w:rsidRPr="002B372A">
        <w:rPr>
          <w:rFonts w:asciiTheme="minorBidi" w:hAnsiTheme="minorBidi"/>
          <w:noProof/>
          <w:lang w:val="en-ID"/>
        </w:rPr>
        <w:t>dosen prodi</w:t>
      </w:r>
      <w:r w:rsidRPr="002B372A">
        <w:rPr>
          <w:rFonts w:asciiTheme="minorBidi" w:hAnsiTheme="minorBidi"/>
          <w:noProof/>
          <w:lang w:val="id-ID"/>
        </w:rPr>
        <w:t xml:space="preserve"> </w:t>
      </w:r>
      <w:r w:rsidR="002B372A" w:rsidRPr="002B372A">
        <w:rPr>
          <w:rFonts w:asciiTheme="minorBidi" w:hAnsiTheme="minorBidi"/>
          <w:noProof/>
        </w:rPr>
        <w:t xml:space="preserve">PAI </w:t>
      </w:r>
      <w:r w:rsidRPr="002B372A">
        <w:rPr>
          <w:rFonts w:asciiTheme="minorBidi" w:hAnsiTheme="minorBidi"/>
          <w:noProof/>
          <w:lang w:val="id-ID"/>
        </w:rPr>
        <w:t>yang ada.</w:t>
      </w:r>
      <w:r w:rsidR="002B372A" w:rsidRPr="002B372A">
        <w:rPr>
          <w:rFonts w:asciiTheme="minorBidi" w:hAnsiTheme="minorBidi"/>
          <w:noProof/>
        </w:rPr>
        <w:t xml:space="preserve"> </w:t>
      </w:r>
      <w:r w:rsidRPr="002B372A">
        <w:rPr>
          <w:rFonts w:asciiTheme="minorBidi" w:hAnsiTheme="minorBidi"/>
          <w:noProof/>
          <w:lang w:val="en-ID"/>
        </w:rPr>
        <w:t xml:space="preserve">Adapun hasil kegiatan </w:t>
      </w:r>
      <w:r w:rsidR="007D0601" w:rsidRPr="002B372A">
        <w:rPr>
          <w:rFonts w:asciiTheme="minorBidi" w:hAnsiTheme="minorBidi"/>
        </w:rPr>
        <w:t>Pengabdian Kepada Masyarakat (PKM) workshop “</w:t>
      </w:r>
      <w:r w:rsidR="007D0601" w:rsidRPr="002B372A">
        <w:rPr>
          <w:rFonts w:asciiTheme="minorBidi" w:hAnsiTheme="minorBidi"/>
          <w:color w:val="000000" w:themeColor="text1"/>
        </w:rPr>
        <w:t xml:space="preserve">Peningkatan Strategi dan Metode Pembelajaran Guru PAI dalam era Revolusi industri 4.0 </w:t>
      </w:r>
      <w:r w:rsidR="007D0601" w:rsidRPr="002B372A">
        <w:rPr>
          <w:rFonts w:asciiTheme="minorBidi" w:hAnsiTheme="minorBidi"/>
        </w:rPr>
        <w:t xml:space="preserve">” dan Penandatanganan MoU antara Program Studi PAI Fakultas Tarbiyah IAIN Madura dengan MGMP PAI tingkat SMP Kabupaten Pamekasan </w:t>
      </w:r>
      <w:r w:rsidRPr="002B372A">
        <w:rPr>
          <w:rFonts w:asciiTheme="minorBidi" w:hAnsiTheme="minorBidi"/>
          <w:noProof/>
          <w:lang w:val="en-ID"/>
        </w:rPr>
        <w:t xml:space="preserve">karena dengan itu maka Para </w:t>
      </w:r>
      <w:r w:rsidR="007D0601" w:rsidRPr="002B372A">
        <w:rPr>
          <w:rFonts w:asciiTheme="minorBidi" w:hAnsiTheme="minorBidi"/>
          <w:noProof/>
          <w:lang w:val="en-ID"/>
        </w:rPr>
        <w:t>guru PAI di MGMP PAI tingkat SMP Kabupaten Pamekasan, Dosen, dan mahasiswa calon pendidik PAI mampu me</w:t>
      </w:r>
      <w:r w:rsidRPr="002B372A">
        <w:rPr>
          <w:rFonts w:asciiTheme="minorBidi" w:hAnsiTheme="minorBidi"/>
          <w:noProof/>
          <w:lang w:val="en-ID"/>
        </w:rPr>
        <w:t xml:space="preserve">nciptakan aneka inovasi </w:t>
      </w:r>
      <w:r w:rsidR="007D0601" w:rsidRPr="002B372A">
        <w:rPr>
          <w:rFonts w:asciiTheme="minorBidi" w:hAnsiTheme="minorBidi"/>
          <w:noProof/>
          <w:lang w:val="en-ID"/>
        </w:rPr>
        <w:t xml:space="preserve">strategi </w:t>
      </w:r>
      <w:r w:rsidRPr="002B372A">
        <w:rPr>
          <w:rFonts w:asciiTheme="minorBidi" w:hAnsiTheme="minorBidi"/>
          <w:noProof/>
          <w:lang w:val="en-ID"/>
        </w:rPr>
        <w:t xml:space="preserve">pembelajaran </w:t>
      </w:r>
      <w:r w:rsidR="007D0601" w:rsidRPr="002B372A">
        <w:rPr>
          <w:rFonts w:asciiTheme="minorBidi" w:hAnsiTheme="minorBidi"/>
          <w:noProof/>
          <w:lang w:val="en-ID"/>
        </w:rPr>
        <w:t>dan aneka metode pem</w:t>
      </w:r>
      <w:r w:rsidRPr="002B372A">
        <w:rPr>
          <w:rFonts w:asciiTheme="minorBidi" w:hAnsiTheme="minorBidi"/>
          <w:noProof/>
          <w:lang w:val="en-ID"/>
        </w:rPr>
        <w:t>belajaran untuk matapelajaran PAI</w:t>
      </w:r>
      <w:r w:rsidR="007D0601" w:rsidRPr="002B372A">
        <w:rPr>
          <w:rFonts w:asciiTheme="minorBidi" w:hAnsiTheme="minorBidi"/>
          <w:noProof/>
          <w:lang w:val="en-ID"/>
        </w:rPr>
        <w:t xml:space="preserve"> yang up-to date sesuai kondisi, lingkungan serta sarana prasarana yang ada </w:t>
      </w:r>
      <w:r w:rsidRPr="002B372A">
        <w:rPr>
          <w:rFonts w:asciiTheme="minorBidi" w:hAnsiTheme="minorBidi"/>
          <w:noProof/>
          <w:lang w:val="en-ID"/>
        </w:rPr>
        <w:t>.</w:t>
      </w:r>
      <w:r w:rsidR="0094709B" w:rsidRPr="002B372A">
        <w:rPr>
          <w:rFonts w:asciiTheme="minorBidi" w:hAnsiTheme="minorBidi"/>
          <w:noProof/>
          <w:lang w:val="en-ID"/>
        </w:rPr>
        <w:t xml:space="preserve"> I</w:t>
      </w:r>
      <w:r w:rsidR="007D0601" w:rsidRPr="002B372A">
        <w:rPr>
          <w:rFonts w:asciiTheme="minorBidi" w:hAnsiTheme="minorBidi"/>
          <w:noProof/>
          <w:lang w:val="en-ID"/>
        </w:rPr>
        <w:t xml:space="preserve">ngatlah  meski ini sudah revolusi industri 4.0 tidak semua guru </w:t>
      </w:r>
      <w:r w:rsidR="007D0601" w:rsidRPr="002B372A">
        <w:rPr>
          <w:rFonts w:asciiTheme="minorBidi" w:hAnsiTheme="minorBidi"/>
          <w:i/>
          <w:iCs/>
          <w:noProof/>
          <w:lang w:val="en-ID"/>
        </w:rPr>
        <w:t>open</w:t>
      </w:r>
      <w:r w:rsidR="002B372A" w:rsidRPr="002B372A">
        <w:rPr>
          <w:rFonts w:asciiTheme="minorBidi" w:hAnsiTheme="minorBidi"/>
          <w:i/>
          <w:iCs/>
          <w:noProof/>
          <w:lang w:val="en-ID"/>
        </w:rPr>
        <w:t>-</w:t>
      </w:r>
      <w:r w:rsidR="007D0601" w:rsidRPr="002B372A">
        <w:rPr>
          <w:rFonts w:asciiTheme="minorBidi" w:hAnsiTheme="minorBidi"/>
          <w:i/>
          <w:iCs/>
          <w:noProof/>
          <w:lang w:val="en-ID"/>
        </w:rPr>
        <w:t xml:space="preserve">  mainded</w:t>
      </w:r>
      <w:r w:rsidR="007D0601" w:rsidRPr="002B372A">
        <w:rPr>
          <w:rFonts w:asciiTheme="minorBidi" w:hAnsiTheme="minorBidi"/>
          <w:noProof/>
          <w:lang w:val="en-ID"/>
        </w:rPr>
        <w:t xml:space="preserve"> menerima perubahan dan menyelaraskan cara mengajarnya</w:t>
      </w:r>
      <w:r w:rsidR="0094709B" w:rsidRPr="002B372A">
        <w:rPr>
          <w:rFonts w:asciiTheme="minorBidi" w:hAnsiTheme="minorBidi"/>
          <w:noProof/>
          <w:lang w:val="en-ID"/>
        </w:rPr>
        <w:t xml:space="preserve"> sesuai zamannya. Akhlakul karimah tidak bisa di download sehingga tatap muka anatar guru dengan murid harus lebih diutamakan.</w:t>
      </w:r>
    </w:p>
    <w:p w:rsidR="00453EC1" w:rsidRPr="002B372A" w:rsidRDefault="004B5EB8" w:rsidP="00E42AE2">
      <w:pPr>
        <w:spacing w:after="0" w:line="240" w:lineRule="auto"/>
        <w:ind w:firstLine="709"/>
        <w:jc w:val="both"/>
        <w:rPr>
          <w:rFonts w:asciiTheme="minorBidi" w:hAnsiTheme="minorBidi"/>
          <w:noProof/>
          <w:lang w:val="id-ID"/>
        </w:rPr>
      </w:pPr>
      <w:r w:rsidRPr="002B372A">
        <w:rPr>
          <w:rFonts w:asciiTheme="minorBidi" w:hAnsiTheme="minorBidi"/>
          <w:noProof/>
          <w:lang w:val="en-ID"/>
        </w:rPr>
        <w:tab/>
      </w:r>
      <w:proofErr w:type="gramStart"/>
      <w:r w:rsidRPr="002B372A">
        <w:rPr>
          <w:rFonts w:asciiTheme="minorBidi" w:hAnsiTheme="minorBidi"/>
          <w:noProof/>
          <w:lang w:val="en-ID"/>
        </w:rPr>
        <w:t>Rekomendasi yang dapat disa</w:t>
      </w:r>
      <w:r w:rsidR="002B372A" w:rsidRPr="002B372A">
        <w:rPr>
          <w:rFonts w:asciiTheme="minorBidi" w:hAnsiTheme="minorBidi"/>
          <w:noProof/>
          <w:lang w:val="en-ID"/>
        </w:rPr>
        <w:t>mpaikan oleh fasilitator adalah p</w:t>
      </w:r>
      <w:r w:rsidR="00453EC1" w:rsidRPr="002B372A">
        <w:rPr>
          <w:rFonts w:asciiTheme="minorBidi" w:hAnsiTheme="minorBidi"/>
          <w:noProof/>
          <w:lang w:val="id-ID"/>
        </w:rPr>
        <w:t xml:space="preserve">entingnya </w:t>
      </w:r>
      <w:r w:rsidR="002B372A" w:rsidRPr="002B372A">
        <w:rPr>
          <w:rFonts w:asciiTheme="minorBidi" w:hAnsiTheme="minorBidi"/>
          <w:noProof/>
        </w:rPr>
        <w:t>k</w:t>
      </w:r>
      <w:r w:rsidR="00453EC1" w:rsidRPr="002B372A">
        <w:rPr>
          <w:rFonts w:asciiTheme="minorBidi" w:hAnsiTheme="minorBidi"/>
          <w:noProof/>
          <w:lang w:val="id-ID"/>
        </w:rPr>
        <w:t>egiatan</w:t>
      </w:r>
      <w:r w:rsidR="00453EC1" w:rsidRPr="002B372A">
        <w:rPr>
          <w:rFonts w:asciiTheme="minorBidi" w:hAnsiTheme="minorBidi"/>
          <w:noProof/>
        </w:rPr>
        <w:t xml:space="preserve"> </w:t>
      </w:r>
      <w:r w:rsidR="00453EC1" w:rsidRPr="002B372A">
        <w:rPr>
          <w:rFonts w:asciiTheme="minorBidi" w:hAnsiTheme="minorBidi"/>
        </w:rPr>
        <w:t xml:space="preserve">workshop peningkatan kompetensi </w:t>
      </w:r>
      <w:r w:rsidR="002B372A" w:rsidRPr="002B372A">
        <w:rPr>
          <w:rFonts w:asciiTheme="minorBidi" w:hAnsiTheme="minorBidi"/>
        </w:rPr>
        <w:t xml:space="preserve">dosen </w:t>
      </w:r>
      <w:r w:rsidR="00453EC1" w:rsidRPr="002B372A">
        <w:rPr>
          <w:rFonts w:asciiTheme="minorBidi" w:hAnsiTheme="minorBidi"/>
        </w:rPr>
        <w:t xml:space="preserve">dan </w:t>
      </w:r>
      <w:r w:rsidR="002B372A" w:rsidRPr="002B372A">
        <w:rPr>
          <w:rFonts w:asciiTheme="minorBidi" w:hAnsiTheme="minorBidi"/>
        </w:rPr>
        <w:t>mahasiswa</w:t>
      </w:r>
      <w:r w:rsidR="002B372A" w:rsidRPr="002B372A">
        <w:rPr>
          <w:rFonts w:asciiTheme="minorBidi" w:hAnsiTheme="minorBidi"/>
          <w:noProof/>
          <w:lang w:val="id-ID"/>
        </w:rPr>
        <w:t xml:space="preserve"> </w:t>
      </w:r>
      <w:r w:rsidR="00453EC1" w:rsidRPr="002B372A">
        <w:rPr>
          <w:rFonts w:asciiTheme="minorBidi" w:hAnsiTheme="minorBidi"/>
          <w:noProof/>
          <w:lang w:val="id-ID"/>
        </w:rPr>
        <w:t xml:space="preserve">dilaksanakan secara berkesinambungan di perguruan tinggi khususnya di </w:t>
      </w:r>
      <w:r w:rsidR="00453EC1" w:rsidRPr="002B372A">
        <w:rPr>
          <w:rFonts w:asciiTheme="minorBidi" w:hAnsiTheme="minorBidi"/>
          <w:noProof/>
          <w:lang w:val="en-ID"/>
        </w:rPr>
        <w:t xml:space="preserve">Prodi </w:t>
      </w:r>
      <w:r w:rsidR="00453EC1" w:rsidRPr="002B372A">
        <w:rPr>
          <w:rFonts w:asciiTheme="minorBidi" w:hAnsiTheme="minorBidi"/>
          <w:noProof/>
        </w:rPr>
        <w:t>Pendidikan Agama Islam</w:t>
      </w:r>
      <w:r w:rsidR="00453EC1" w:rsidRPr="002B372A">
        <w:rPr>
          <w:rFonts w:asciiTheme="minorBidi" w:hAnsiTheme="minorBidi"/>
          <w:noProof/>
          <w:lang w:val="id-ID"/>
        </w:rPr>
        <w:t>.</w:t>
      </w:r>
      <w:proofErr w:type="gramEnd"/>
      <w:r w:rsidR="002B372A" w:rsidRPr="002B372A">
        <w:rPr>
          <w:rFonts w:asciiTheme="minorBidi" w:hAnsiTheme="minorBidi"/>
          <w:noProof/>
        </w:rPr>
        <w:t xml:space="preserve"> </w:t>
      </w:r>
      <w:r w:rsidR="00453EC1" w:rsidRPr="002B372A">
        <w:rPr>
          <w:rFonts w:asciiTheme="minorBidi" w:hAnsiTheme="minorBidi"/>
          <w:noProof/>
          <w:lang w:val="id-ID"/>
        </w:rPr>
        <w:t xml:space="preserve">Perlunya pemahaman konsep dasar materi tentang </w:t>
      </w:r>
      <w:r w:rsidR="00453EC1" w:rsidRPr="002B372A">
        <w:rPr>
          <w:rFonts w:asciiTheme="minorBidi" w:hAnsiTheme="minorBidi"/>
          <w:noProof/>
          <w:lang w:val="en-ID"/>
        </w:rPr>
        <w:t>inovasi dan strategi dan media pembelajaran PAI di Era Revolusi Industri 4.0.</w:t>
      </w:r>
      <w:r w:rsidR="002B372A" w:rsidRPr="002B372A">
        <w:rPr>
          <w:rFonts w:asciiTheme="minorBidi" w:hAnsiTheme="minorBidi"/>
          <w:noProof/>
          <w:lang w:val="en-ID"/>
        </w:rPr>
        <w:t xml:space="preserve"> </w:t>
      </w:r>
      <w:r w:rsidR="00453EC1" w:rsidRPr="002B372A">
        <w:rPr>
          <w:rFonts w:asciiTheme="minorBidi" w:hAnsiTheme="minorBidi"/>
          <w:noProof/>
          <w:lang w:val="id-ID"/>
        </w:rPr>
        <w:t xml:space="preserve">Perlunya pemahaman bagi mahasiswa tentang </w:t>
      </w:r>
      <w:r w:rsidR="00453EC1" w:rsidRPr="002B372A">
        <w:rPr>
          <w:rFonts w:asciiTheme="minorBidi" w:hAnsiTheme="minorBidi"/>
          <w:noProof/>
          <w:lang w:val="en-ID"/>
        </w:rPr>
        <w:t>inovasi dan strategi dan media pembelajaran PAI di Era Revolusi Industri 4.0.</w:t>
      </w:r>
    </w:p>
    <w:p w:rsidR="00453EC1" w:rsidRDefault="00453EC1" w:rsidP="00ED089E">
      <w:pPr>
        <w:spacing w:after="0" w:line="240" w:lineRule="auto"/>
        <w:rPr>
          <w:rFonts w:asciiTheme="minorBidi" w:hAnsiTheme="minorBidi"/>
        </w:rPr>
      </w:pPr>
    </w:p>
    <w:p w:rsidR="00ED089E" w:rsidRDefault="00ED089E" w:rsidP="00ED089E">
      <w:pPr>
        <w:spacing w:after="0" w:line="240" w:lineRule="auto"/>
        <w:rPr>
          <w:rFonts w:asciiTheme="minorBidi" w:hAnsiTheme="minorBidi"/>
        </w:rPr>
      </w:pPr>
    </w:p>
    <w:p w:rsidR="00ED089E" w:rsidRDefault="00D22241" w:rsidP="00D22241">
      <w:pPr>
        <w:spacing w:after="0" w:line="240" w:lineRule="auto"/>
        <w:jc w:val="center"/>
        <w:rPr>
          <w:rFonts w:asciiTheme="minorBidi" w:hAnsiTheme="minorBidi"/>
        </w:rPr>
      </w:pPr>
      <w:r>
        <w:rPr>
          <w:rFonts w:asciiTheme="minorBidi" w:hAnsiTheme="minorBidi"/>
        </w:rPr>
        <w:t>Daftar Pustaka</w:t>
      </w:r>
    </w:p>
    <w:p w:rsidR="00D22241" w:rsidRDefault="00D22241" w:rsidP="00D22241">
      <w:pPr>
        <w:spacing w:after="0" w:line="240" w:lineRule="auto"/>
        <w:rPr>
          <w:rFonts w:asciiTheme="minorBidi" w:hAnsiTheme="minorBidi"/>
        </w:rPr>
      </w:pPr>
    </w:p>
    <w:p w:rsidR="00DD34C3" w:rsidRDefault="00DD34C3" w:rsidP="00DD34C3">
      <w:pPr>
        <w:pStyle w:val="Bibliography"/>
        <w:spacing w:line="240" w:lineRule="auto"/>
        <w:rPr>
          <w:rFonts w:ascii="Arial" w:hAnsi="Arial" w:cs="Arial"/>
        </w:rPr>
      </w:pPr>
      <w:proofErr w:type="gramStart"/>
      <w:r>
        <w:rPr>
          <w:rFonts w:ascii="Arial" w:hAnsi="Arial" w:cs="Arial"/>
        </w:rPr>
        <w:t>Azra, Azyumardi, and Zamhari.</w:t>
      </w:r>
      <w:proofErr w:type="gramEnd"/>
      <w:r>
        <w:rPr>
          <w:rFonts w:ascii="Arial" w:hAnsi="Arial" w:cs="Arial"/>
        </w:rPr>
        <w:t xml:space="preserve"> </w:t>
      </w:r>
      <w:proofErr w:type="gramStart"/>
      <w:r>
        <w:rPr>
          <w:rFonts w:ascii="Arial" w:hAnsi="Arial" w:cs="Arial"/>
          <w:i/>
          <w:iCs/>
        </w:rPr>
        <w:t>Mencetak Muslim Modern</w:t>
      </w:r>
      <w:r>
        <w:rPr>
          <w:rFonts w:ascii="Arial" w:hAnsi="Arial" w:cs="Arial"/>
        </w:rPr>
        <w:t>.</w:t>
      </w:r>
      <w:proofErr w:type="gramEnd"/>
      <w:r>
        <w:rPr>
          <w:rFonts w:ascii="Arial" w:hAnsi="Arial" w:cs="Arial"/>
        </w:rPr>
        <w:t xml:space="preserve"> Jakarta: Raja Grafindo Persada, 2006.</w:t>
      </w:r>
    </w:p>
    <w:p w:rsidR="00DD34C3" w:rsidRDefault="00DD34C3" w:rsidP="00DD34C3">
      <w:pPr>
        <w:pStyle w:val="Bibliography"/>
        <w:spacing w:line="240" w:lineRule="auto"/>
        <w:rPr>
          <w:rFonts w:ascii="Arial" w:hAnsi="Arial" w:cs="Arial"/>
        </w:rPr>
      </w:pPr>
    </w:p>
    <w:p w:rsidR="00DD34C3" w:rsidRDefault="00DD34C3" w:rsidP="00DD34C3">
      <w:pPr>
        <w:pStyle w:val="Bibliography"/>
        <w:spacing w:line="240" w:lineRule="auto"/>
        <w:rPr>
          <w:rFonts w:ascii="Arial" w:hAnsi="Arial" w:cs="Arial"/>
        </w:rPr>
      </w:pPr>
      <w:proofErr w:type="gramStart"/>
      <w:r>
        <w:rPr>
          <w:rFonts w:ascii="Arial" w:hAnsi="Arial" w:cs="Arial"/>
        </w:rPr>
        <w:t>Baharuddin.</w:t>
      </w:r>
      <w:proofErr w:type="gramEnd"/>
      <w:r>
        <w:rPr>
          <w:rFonts w:ascii="Arial" w:hAnsi="Arial" w:cs="Arial"/>
        </w:rPr>
        <w:t xml:space="preserve"> </w:t>
      </w:r>
      <w:r>
        <w:rPr>
          <w:rFonts w:ascii="Arial" w:hAnsi="Arial" w:cs="Arial"/>
          <w:i/>
          <w:iCs/>
        </w:rPr>
        <w:t>Teori Belajar Dan Pembelajaran</w:t>
      </w:r>
      <w:r>
        <w:rPr>
          <w:rFonts w:ascii="Arial" w:hAnsi="Arial" w:cs="Arial"/>
        </w:rPr>
        <w:t>. Yogyakarta: Ar Ruzz Media, 2007.</w:t>
      </w:r>
    </w:p>
    <w:p w:rsidR="00DD34C3" w:rsidRDefault="00DD34C3" w:rsidP="00D22241">
      <w:pPr>
        <w:spacing w:after="0" w:line="240" w:lineRule="auto"/>
        <w:rPr>
          <w:rFonts w:asciiTheme="minorBidi" w:hAnsiTheme="minorBidi"/>
        </w:rPr>
      </w:pPr>
    </w:p>
    <w:p w:rsidR="00D22241" w:rsidRDefault="00D22241" w:rsidP="00D22241">
      <w:pPr>
        <w:spacing w:after="0" w:line="240" w:lineRule="auto"/>
        <w:ind w:left="720" w:hanging="720"/>
        <w:rPr>
          <w:rFonts w:asciiTheme="minorBidi" w:hAnsiTheme="minorBidi"/>
        </w:rPr>
      </w:pPr>
      <w:r>
        <w:rPr>
          <w:rFonts w:asciiTheme="minorBidi" w:hAnsiTheme="minorBidi"/>
        </w:rPr>
        <w:t>Haris, Abd. Dan Sholehuddin (</w:t>
      </w:r>
      <w:proofErr w:type="gramStart"/>
      <w:r>
        <w:rPr>
          <w:rFonts w:asciiTheme="minorBidi" w:hAnsiTheme="minorBidi"/>
        </w:rPr>
        <w:t>ed(.</w:t>
      </w:r>
      <w:proofErr w:type="gramEnd"/>
      <w:r>
        <w:rPr>
          <w:rFonts w:asciiTheme="minorBidi" w:hAnsiTheme="minorBidi"/>
        </w:rPr>
        <w:t xml:space="preserve"> </w:t>
      </w:r>
      <w:r>
        <w:rPr>
          <w:rFonts w:asciiTheme="minorBidi" w:hAnsiTheme="minorBidi"/>
          <w:i/>
          <w:iCs/>
        </w:rPr>
        <w:t xml:space="preserve">Inovasi Pendidikan dan Pembelajaran: Merajut Asa Pendidikan Islam di Tengah Kontestasi dalam Sstem Pendidikan Nasional. </w:t>
      </w:r>
      <w:r>
        <w:rPr>
          <w:rFonts w:asciiTheme="minorBidi" w:hAnsiTheme="minorBidi"/>
        </w:rPr>
        <w:t>Surabaya: Imtiyaz. 2015</w:t>
      </w:r>
    </w:p>
    <w:p w:rsidR="00D22241" w:rsidRDefault="00D22241" w:rsidP="00D22241">
      <w:pPr>
        <w:spacing w:after="0" w:line="240" w:lineRule="auto"/>
        <w:rPr>
          <w:rFonts w:asciiTheme="minorBidi" w:hAnsiTheme="minorBidi"/>
        </w:rPr>
      </w:pPr>
    </w:p>
    <w:p w:rsidR="00D22241" w:rsidRDefault="00D22241" w:rsidP="00D22241">
      <w:pPr>
        <w:pStyle w:val="Bibliography"/>
        <w:spacing w:line="240" w:lineRule="auto"/>
        <w:rPr>
          <w:rFonts w:ascii="Arial" w:hAnsi="Arial" w:cs="Arial"/>
        </w:rPr>
      </w:pPr>
      <w:r>
        <w:rPr>
          <w:rFonts w:asciiTheme="minorBidi" w:hAnsiTheme="minorBidi"/>
        </w:rPr>
        <w:fldChar w:fldCharType="begin"/>
      </w:r>
      <w:r>
        <w:rPr>
          <w:rFonts w:asciiTheme="minorBidi" w:hAnsiTheme="minorBidi"/>
        </w:rPr>
        <w:instrText xml:space="preserve"> ADDIN ZOTERO_BIBL {"uncited":[],"omitted":[],"custom":[]} CSL_BIBLIOGRAPHY </w:instrText>
      </w:r>
      <w:r>
        <w:rPr>
          <w:rFonts w:asciiTheme="minorBidi" w:hAnsiTheme="minorBidi"/>
        </w:rPr>
        <w:fldChar w:fldCharType="separate"/>
      </w:r>
      <w:r w:rsidRPr="00D22241">
        <w:rPr>
          <w:rFonts w:ascii="Arial" w:hAnsi="Arial" w:cs="Arial"/>
        </w:rPr>
        <w:t>Rusydiyah, E. F., &amp; Praja</w:t>
      </w:r>
      <w:proofErr w:type="gramStart"/>
      <w:r w:rsidRPr="00D22241">
        <w:rPr>
          <w:rFonts w:ascii="Arial" w:hAnsi="Arial" w:cs="Arial"/>
        </w:rPr>
        <w:t>,  satria</w:t>
      </w:r>
      <w:proofErr w:type="gramEnd"/>
      <w:r w:rsidRPr="00D22241">
        <w:rPr>
          <w:rFonts w:ascii="Arial" w:hAnsi="Arial" w:cs="Arial"/>
        </w:rPr>
        <w:t xml:space="preserve"> tatag. </w:t>
      </w:r>
      <w:proofErr w:type="gramStart"/>
      <w:r w:rsidRPr="00D22241">
        <w:rPr>
          <w:rFonts w:ascii="Arial" w:hAnsi="Arial" w:cs="Arial"/>
        </w:rPr>
        <w:t>(n.d.).</w:t>
      </w:r>
      <w:proofErr w:type="gramEnd"/>
      <w:r w:rsidRPr="00D22241">
        <w:rPr>
          <w:rFonts w:ascii="Arial" w:hAnsi="Arial" w:cs="Arial"/>
        </w:rPr>
        <w:t xml:space="preserve"> </w:t>
      </w:r>
      <w:r>
        <w:rPr>
          <w:rFonts w:ascii="Arial" w:hAnsi="Arial" w:cs="Arial"/>
          <w:i/>
          <w:iCs/>
        </w:rPr>
        <w:t>Joyful</w:t>
      </w:r>
      <w:r w:rsidRPr="00D22241">
        <w:rPr>
          <w:rFonts w:ascii="Arial" w:hAnsi="Arial" w:cs="Arial"/>
          <w:i/>
          <w:iCs/>
        </w:rPr>
        <w:t xml:space="preserve"> Learning in Fiqh Lesson Using Vlog: A Case Study at 26 Muhammadiyah Kalitengah Islamic Junior High School Lamongan</w:t>
      </w:r>
      <w:r w:rsidRPr="00D22241">
        <w:rPr>
          <w:rFonts w:ascii="Arial" w:hAnsi="Arial" w:cs="Arial"/>
        </w:rPr>
        <w:t xml:space="preserve">. </w:t>
      </w:r>
      <w:r w:rsidRPr="00D22241">
        <w:rPr>
          <w:rFonts w:ascii="Arial" w:hAnsi="Arial" w:cs="Arial"/>
          <w:i/>
          <w:iCs/>
        </w:rPr>
        <w:t>14</w:t>
      </w:r>
      <w:r w:rsidRPr="00D22241">
        <w:rPr>
          <w:rFonts w:ascii="Arial" w:hAnsi="Arial" w:cs="Arial"/>
        </w:rPr>
        <w:t>, 147–160. https://doi.org/10.19105/tjpi.v144i2.2750</w:t>
      </w:r>
    </w:p>
    <w:p w:rsidR="00DD34C3" w:rsidRDefault="00DD34C3" w:rsidP="00DD34C3">
      <w:pPr>
        <w:autoSpaceDE w:val="0"/>
        <w:autoSpaceDN w:val="0"/>
        <w:adjustRightInd w:val="0"/>
        <w:spacing w:after="0" w:line="240" w:lineRule="auto"/>
        <w:ind w:left="567" w:hanging="567"/>
        <w:jc w:val="both"/>
        <w:rPr>
          <w:rFonts w:ascii="Arial" w:hAnsi="Arial" w:cs="Arial"/>
        </w:rPr>
      </w:pPr>
    </w:p>
    <w:p w:rsidR="00DD34C3" w:rsidRDefault="00DD34C3" w:rsidP="00DD34C3">
      <w:pPr>
        <w:autoSpaceDE w:val="0"/>
        <w:autoSpaceDN w:val="0"/>
        <w:adjustRightInd w:val="0"/>
        <w:spacing w:after="0" w:line="240" w:lineRule="auto"/>
        <w:ind w:left="567" w:hanging="567"/>
        <w:jc w:val="both"/>
        <w:rPr>
          <w:rFonts w:ascii="Arial" w:hAnsi="Arial" w:cs="Arial"/>
          <w:lang w:val="id-ID"/>
        </w:rPr>
      </w:pPr>
      <w:r>
        <w:rPr>
          <w:rFonts w:ascii="Arial" w:hAnsi="Arial" w:cs="Arial"/>
          <w:lang w:val="id-ID"/>
        </w:rPr>
        <w:t xml:space="preserve">Satibi Hidayat, Otib. </w:t>
      </w:r>
      <w:r>
        <w:rPr>
          <w:rFonts w:ascii="Arial" w:hAnsi="Arial" w:cs="Arial"/>
          <w:i/>
          <w:iCs/>
          <w:lang w:val="id-ID"/>
        </w:rPr>
        <w:t>Materi Pokok Metode Pengembangan Moral dan Nilai-nilai Agama</w:t>
      </w:r>
      <w:r>
        <w:rPr>
          <w:rFonts w:ascii="Arial" w:hAnsi="Arial" w:cs="Arial"/>
          <w:lang w:val="id-ID"/>
        </w:rPr>
        <w:t>, Cet.7. Tangerang Selatan: Universitas Terbuka, 2017.</w:t>
      </w:r>
    </w:p>
    <w:p w:rsidR="00D22241" w:rsidRPr="00D22241" w:rsidRDefault="00D22241" w:rsidP="00D22241">
      <w:pPr>
        <w:spacing w:after="0" w:line="240" w:lineRule="auto"/>
      </w:pPr>
    </w:p>
    <w:p w:rsidR="00D22241" w:rsidRDefault="00D22241" w:rsidP="00D22241">
      <w:pPr>
        <w:pStyle w:val="Bibliography"/>
        <w:spacing w:line="240" w:lineRule="auto"/>
        <w:rPr>
          <w:rFonts w:ascii="Arial" w:hAnsi="Arial" w:cs="Arial"/>
        </w:rPr>
      </w:pPr>
      <w:r w:rsidRPr="00D22241">
        <w:rPr>
          <w:rFonts w:ascii="Arial" w:hAnsi="Arial" w:cs="Arial"/>
        </w:rPr>
        <w:t xml:space="preserve">Sa’diyah, H., &amp; Nurhayati, S. (n.d.). </w:t>
      </w:r>
      <w:r w:rsidRPr="00D22241">
        <w:rPr>
          <w:rFonts w:ascii="Arial" w:hAnsi="Arial" w:cs="Arial"/>
          <w:i/>
          <w:iCs/>
        </w:rPr>
        <w:t>Pendidikan Perdamaian Perspektif Gus Dur: Kajian Filosofis Pemikiran Pendidikan Gus Dur</w:t>
      </w:r>
      <w:r w:rsidRPr="00D22241">
        <w:rPr>
          <w:rFonts w:ascii="Arial" w:hAnsi="Arial" w:cs="Arial"/>
        </w:rPr>
        <w:t xml:space="preserve">. </w:t>
      </w:r>
      <w:r w:rsidRPr="00D22241">
        <w:rPr>
          <w:rFonts w:ascii="Arial" w:hAnsi="Arial" w:cs="Arial"/>
          <w:i/>
          <w:iCs/>
        </w:rPr>
        <w:t>02</w:t>
      </w:r>
      <w:r w:rsidRPr="00D22241">
        <w:rPr>
          <w:rFonts w:ascii="Arial" w:hAnsi="Arial" w:cs="Arial"/>
        </w:rPr>
        <w:t>, 175–188. https://doi.org/10.19105/tjpi.v14i2.2162</w:t>
      </w:r>
    </w:p>
    <w:p w:rsidR="00DD34C3" w:rsidRDefault="00DD34C3" w:rsidP="00DD34C3">
      <w:pPr>
        <w:pStyle w:val="FootnoteText"/>
        <w:ind w:left="567" w:hanging="567"/>
        <w:jc w:val="both"/>
        <w:rPr>
          <w:rFonts w:ascii="Arial" w:hAnsi="Arial" w:cs="Arial"/>
          <w:sz w:val="22"/>
          <w:szCs w:val="22"/>
        </w:rPr>
      </w:pPr>
    </w:p>
    <w:p w:rsidR="00DD34C3" w:rsidRDefault="00DD34C3" w:rsidP="00DD34C3">
      <w:pPr>
        <w:pStyle w:val="FootnoteText"/>
        <w:ind w:left="567" w:hanging="567"/>
        <w:jc w:val="both"/>
        <w:rPr>
          <w:rFonts w:ascii="Arial" w:hAnsi="Arial" w:cs="Arial"/>
          <w:sz w:val="22"/>
          <w:szCs w:val="22"/>
          <w:lang w:val="id-ID"/>
        </w:rPr>
      </w:pPr>
      <w:r>
        <w:rPr>
          <w:rFonts w:ascii="Arial" w:hAnsi="Arial" w:cs="Arial"/>
          <w:sz w:val="22"/>
          <w:szCs w:val="22"/>
          <w:lang w:val="id-ID"/>
        </w:rPr>
        <w:t xml:space="preserve">Subanda, M. A. </w:t>
      </w:r>
      <w:r>
        <w:rPr>
          <w:rFonts w:ascii="Arial" w:hAnsi="Arial" w:cs="Arial"/>
          <w:i/>
          <w:iCs/>
          <w:sz w:val="22"/>
          <w:szCs w:val="22"/>
          <w:lang w:val="id-ID"/>
        </w:rPr>
        <w:t>Psikologi Agama dan Kesehatan Mental</w:t>
      </w:r>
      <w:r>
        <w:rPr>
          <w:rFonts w:ascii="Arial" w:hAnsi="Arial" w:cs="Arial"/>
          <w:sz w:val="22"/>
          <w:szCs w:val="22"/>
          <w:lang w:val="id-ID"/>
        </w:rPr>
        <w:t>, cet. 1. Yogyakarta: Pustaka Pelajar, 2013.</w:t>
      </w:r>
    </w:p>
    <w:p w:rsidR="00D22241" w:rsidRPr="00D22241" w:rsidRDefault="00D22241" w:rsidP="00D22241">
      <w:pPr>
        <w:spacing w:after="0" w:line="240" w:lineRule="auto"/>
      </w:pPr>
    </w:p>
    <w:p w:rsidR="00D22241" w:rsidRPr="00D22241" w:rsidRDefault="00D22241" w:rsidP="00D22241">
      <w:pPr>
        <w:pStyle w:val="Bibliography"/>
        <w:spacing w:line="240" w:lineRule="auto"/>
        <w:rPr>
          <w:rFonts w:ascii="Arial" w:hAnsi="Arial" w:cs="Arial"/>
        </w:rPr>
      </w:pPr>
      <w:proofErr w:type="gramStart"/>
      <w:r w:rsidRPr="00D22241">
        <w:rPr>
          <w:rFonts w:ascii="Arial" w:hAnsi="Arial" w:cs="Arial"/>
        </w:rPr>
        <w:t>Zaini, Z., &amp; Ramlan, R. (n.d.).</w:t>
      </w:r>
      <w:proofErr w:type="gramEnd"/>
      <w:r w:rsidRPr="00D22241">
        <w:rPr>
          <w:rFonts w:ascii="Arial" w:hAnsi="Arial" w:cs="Arial"/>
        </w:rPr>
        <w:t xml:space="preserve"> </w:t>
      </w:r>
      <w:proofErr w:type="gramStart"/>
      <w:r w:rsidRPr="00D22241">
        <w:rPr>
          <w:rFonts w:ascii="Arial" w:hAnsi="Arial" w:cs="Arial"/>
          <w:i/>
          <w:iCs/>
        </w:rPr>
        <w:t>Penguatan  Pendidikan</w:t>
      </w:r>
      <w:proofErr w:type="gramEnd"/>
      <w:r w:rsidRPr="00D22241">
        <w:rPr>
          <w:rFonts w:ascii="Arial" w:hAnsi="Arial" w:cs="Arial"/>
          <w:i/>
          <w:iCs/>
        </w:rPr>
        <w:t xml:space="preserve"> Aqidah Anak  dari Penyimpangan Budaya Online</w:t>
      </w:r>
      <w:r w:rsidRPr="00D22241">
        <w:rPr>
          <w:rFonts w:ascii="Arial" w:hAnsi="Arial" w:cs="Arial"/>
        </w:rPr>
        <w:t xml:space="preserve">. </w:t>
      </w:r>
      <w:r w:rsidRPr="00D22241">
        <w:rPr>
          <w:rFonts w:ascii="Arial" w:hAnsi="Arial" w:cs="Arial"/>
          <w:i/>
          <w:iCs/>
        </w:rPr>
        <w:t>02</w:t>
      </w:r>
      <w:r w:rsidRPr="00D22241">
        <w:rPr>
          <w:rFonts w:ascii="Arial" w:hAnsi="Arial" w:cs="Arial"/>
        </w:rPr>
        <w:t>, 201–214. https://doi.org/10.19105/tjpi.v14i2.2736</w:t>
      </w:r>
    </w:p>
    <w:p w:rsidR="00D22241" w:rsidRDefault="00D22241" w:rsidP="00D22241">
      <w:pPr>
        <w:spacing w:after="0" w:line="240" w:lineRule="auto"/>
        <w:rPr>
          <w:rFonts w:asciiTheme="minorBidi" w:hAnsiTheme="minorBidi"/>
        </w:rPr>
      </w:pPr>
      <w:r>
        <w:rPr>
          <w:rFonts w:asciiTheme="minorBidi" w:hAnsiTheme="minorBidi"/>
        </w:rPr>
        <w:fldChar w:fldCharType="end"/>
      </w:r>
    </w:p>
    <w:sectPr w:rsidR="00D22241" w:rsidSect="00E42AE2">
      <w:pgSz w:w="10319" w:h="14572" w:code="13"/>
      <w:pgMar w:top="1440" w:right="1440" w:bottom="1440"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7C2" w:rsidRDefault="009B57C2" w:rsidP="00ED3902">
      <w:pPr>
        <w:spacing w:after="0" w:line="240" w:lineRule="auto"/>
      </w:pPr>
      <w:r>
        <w:separator/>
      </w:r>
    </w:p>
  </w:endnote>
  <w:endnote w:type="continuationSeparator" w:id="0">
    <w:p w:rsidR="009B57C2" w:rsidRDefault="009B57C2" w:rsidP="00ED3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7C2" w:rsidRDefault="009B57C2" w:rsidP="00ED3902">
      <w:pPr>
        <w:spacing w:after="0" w:line="240" w:lineRule="auto"/>
      </w:pPr>
      <w:r>
        <w:separator/>
      </w:r>
    </w:p>
  </w:footnote>
  <w:footnote w:type="continuationSeparator" w:id="0">
    <w:p w:rsidR="009B57C2" w:rsidRDefault="009B57C2" w:rsidP="00ED39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00ED"/>
    <w:multiLevelType w:val="multilevel"/>
    <w:tmpl w:val="5A0AC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B573CA"/>
    <w:multiLevelType w:val="hybridMultilevel"/>
    <w:tmpl w:val="C7FE0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94002"/>
    <w:multiLevelType w:val="hybridMultilevel"/>
    <w:tmpl w:val="3CC01C20"/>
    <w:lvl w:ilvl="0" w:tplc="FDC2B1B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16AD1CA7"/>
    <w:multiLevelType w:val="hybridMultilevel"/>
    <w:tmpl w:val="7AC2CF2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73CA0"/>
    <w:multiLevelType w:val="hybridMultilevel"/>
    <w:tmpl w:val="2DE2BC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D0696F"/>
    <w:multiLevelType w:val="hybridMultilevel"/>
    <w:tmpl w:val="76AC1BE2"/>
    <w:lvl w:ilvl="0" w:tplc="52947A3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FC743CE"/>
    <w:multiLevelType w:val="hybridMultilevel"/>
    <w:tmpl w:val="B21688C8"/>
    <w:lvl w:ilvl="0" w:tplc="B4C440CE">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C231B"/>
    <w:multiLevelType w:val="hybridMultilevel"/>
    <w:tmpl w:val="2808417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487766A"/>
    <w:multiLevelType w:val="hybridMultilevel"/>
    <w:tmpl w:val="202A6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1634B6"/>
    <w:multiLevelType w:val="hybridMultilevel"/>
    <w:tmpl w:val="FCEEB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266FE5"/>
    <w:multiLevelType w:val="hybridMultilevel"/>
    <w:tmpl w:val="DAB03EAA"/>
    <w:lvl w:ilvl="0" w:tplc="7166C9E4">
      <w:start w:val="1"/>
      <w:numFmt w:val="upperLetter"/>
      <w:lvlText w:val="%1."/>
      <w:lvlJc w:val="left"/>
      <w:pPr>
        <w:ind w:left="720" w:hanging="360"/>
      </w:pPr>
      <w:rPr>
        <w:rFonts w:eastAsiaTheme="minorEastAsia"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3C3A95"/>
    <w:multiLevelType w:val="hybridMultilevel"/>
    <w:tmpl w:val="F4E0EE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D00174"/>
    <w:multiLevelType w:val="hybridMultilevel"/>
    <w:tmpl w:val="E4BA667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0A10D9"/>
    <w:multiLevelType w:val="hybridMultilevel"/>
    <w:tmpl w:val="9A32E70A"/>
    <w:lvl w:ilvl="0" w:tplc="49CEBD8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3C357C75"/>
    <w:multiLevelType w:val="hybridMultilevel"/>
    <w:tmpl w:val="EAEC262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7D2E17"/>
    <w:multiLevelType w:val="hybridMultilevel"/>
    <w:tmpl w:val="F2A073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FA64C1E"/>
    <w:multiLevelType w:val="multilevel"/>
    <w:tmpl w:val="3DB242C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6222B69"/>
    <w:multiLevelType w:val="hybridMultilevel"/>
    <w:tmpl w:val="1DF48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F37B15"/>
    <w:multiLevelType w:val="hybridMultilevel"/>
    <w:tmpl w:val="32B25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E640D7"/>
    <w:multiLevelType w:val="hybridMultilevel"/>
    <w:tmpl w:val="24AC3EA6"/>
    <w:lvl w:ilvl="0" w:tplc="04210015">
      <w:start w:val="1"/>
      <w:numFmt w:val="upperLetter"/>
      <w:lvlText w:val="%1."/>
      <w:lvlJc w:val="left"/>
      <w:pPr>
        <w:ind w:left="720" w:hanging="360"/>
      </w:pPr>
      <w:rPr>
        <w:rFonts w:hint="default"/>
      </w:rPr>
    </w:lvl>
    <w:lvl w:ilvl="1" w:tplc="13E0E3F4">
      <w:start w:val="1"/>
      <w:numFmt w:val="decimal"/>
      <w:lvlText w:val="%2."/>
      <w:lvlJc w:val="right"/>
      <w:pPr>
        <w:ind w:left="1440" w:hanging="360"/>
      </w:pPr>
      <w:rPr>
        <w:rFonts w:cs="Times New Roman" w:hint="default"/>
      </w:rPr>
    </w:lvl>
    <w:lvl w:ilvl="2" w:tplc="F752C8C0">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CB829C0"/>
    <w:multiLevelType w:val="hybridMultilevel"/>
    <w:tmpl w:val="23D87CB0"/>
    <w:lvl w:ilvl="0" w:tplc="60D892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75FE5F83"/>
    <w:multiLevelType w:val="hybridMultilevel"/>
    <w:tmpl w:val="EDD6E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46398B"/>
    <w:multiLevelType w:val="hybridMultilevel"/>
    <w:tmpl w:val="1A069ABA"/>
    <w:lvl w:ilvl="0" w:tplc="C5CCC048">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F77404"/>
    <w:multiLevelType w:val="hybridMultilevel"/>
    <w:tmpl w:val="25A81A14"/>
    <w:lvl w:ilvl="0" w:tplc="13E0E3F4">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1"/>
  </w:num>
  <w:num w:numId="3">
    <w:abstractNumId w:val="11"/>
  </w:num>
  <w:num w:numId="4">
    <w:abstractNumId w:val="8"/>
  </w:num>
  <w:num w:numId="5">
    <w:abstractNumId w:val="4"/>
  </w:num>
  <w:num w:numId="6">
    <w:abstractNumId w:val="12"/>
  </w:num>
  <w:num w:numId="7">
    <w:abstractNumId w:val="18"/>
  </w:num>
  <w:num w:numId="8">
    <w:abstractNumId w:val="14"/>
  </w:num>
  <w:num w:numId="9">
    <w:abstractNumId w:val="23"/>
  </w:num>
  <w:num w:numId="10">
    <w:abstractNumId w:val="19"/>
  </w:num>
  <w:num w:numId="11">
    <w:abstractNumId w:val="9"/>
  </w:num>
  <w:num w:numId="12">
    <w:abstractNumId w:val="7"/>
  </w:num>
  <w:num w:numId="13">
    <w:abstractNumId w:val="22"/>
  </w:num>
  <w:num w:numId="14">
    <w:abstractNumId w:val="2"/>
  </w:num>
  <w:num w:numId="15">
    <w:abstractNumId w:val="15"/>
  </w:num>
  <w:num w:numId="16">
    <w:abstractNumId w:val="1"/>
  </w:num>
  <w:num w:numId="17">
    <w:abstractNumId w:val="20"/>
  </w:num>
  <w:num w:numId="18">
    <w:abstractNumId w:val="16"/>
  </w:num>
  <w:num w:numId="19">
    <w:abstractNumId w:val="0"/>
  </w:num>
  <w:num w:numId="20">
    <w:abstractNumId w:val="13"/>
  </w:num>
  <w:num w:numId="21">
    <w:abstractNumId w:val="5"/>
  </w:num>
  <w:num w:numId="22">
    <w:abstractNumId w:val="6"/>
  </w:num>
  <w:num w:numId="23">
    <w:abstractNumId w:val="1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F2"/>
    <w:rsid w:val="000038C4"/>
    <w:rsid w:val="00003E98"/>
    <w:rsid w:val="0002552C"/>
    <w:rsid w:val="00081FE5"/>
    <w:rsid w:val="000848AD"/>
    <w:rsid w:val="000D277E"/>
    <w:rsid w:val="00132CFC"/>
    <w:rsid w:val="001506B5"/>
    <w:rsid w:val="00180274"/>
    <w:rsid w:val="001F6433"/>
    <w:rsid w:val="00217B24"/>
    <w:rsid w:val="002677C4"/>
    <w:rsid w:val="002B372A"/>
    <w:rsid w:val="00313F6B"/>
    <w:rsid w:val="00387737"/>
    <w:rsid w:val="00394CBF"/>
    <w:rsid w:val="003B306C"/>
    <w:rsid w:val="003F68E6"/>
    <w:rsid w:val="00402E27"/>
    <w:rsid w:val="00405E3C"/>
    <w:rsid w:val="00406676"/>
    <w:rsid w:val="00411B0E"/>
    <w:rsid w:val="00453EC1"/>
    <w:rsid w:val="00497B1F"/>
    <w:rsid w:val="004B5EB8"/>
    <w:rsid w:val="004D56C7"/>
    <w:rsid w:val="005003A5"/>
    <w:rsid w:val="00550E71"/>
    <w:rsid w:val="00554D09"/>
    <w:rsid w:val="005906F8"/>
    <w:rsid w:val="005C25E3"/>
    <w:rsid w:val="00603E51"/>
    <w:rsid w:val="006448F2"/>
    <w:rsid w:val="006B60A8"/>
    <w:rsid w:val="006D2DBA"/>
    <w:rsid w:val="0072491D"/>
    <w:rsid w:val="007344F6"/>
    <w:rsid w:val="007D0601"/>
    <w:rsid w:val="007F2F40"/>
    <w:rsid w:val="008072F2"/>
    <w:rsid w:val="00821298"/>
    <w:rsid w:val="00836EF2"/>
    <w:rsid w:val="008967E9"/>
    <w:rsid w:val="008E7682"/>
    <w:rsid w:val="00920C5E"/>
    <w:rsid w:val="0094709B"/>
    <w:rsid w:val="00982A6E"/>
    <w:rsid w:val="009B57C2"/>
    <w:rsid w:val="00A566EC"/>
    <w:rsid w:val="00A6268A"/>
    <w:rsid w:val="00A70037"/>
    <w:rsid w:val="00AF30CB"/>
    <w:rsid w:val="00B256EB"/>
    <w:rsid w:val="00B3112C"/>
    <w:rsid w:val="00BB3298"/>
    <w:rsid w:val="00BC48EC"/>
    <w:rsid w:val="00BF7317"/>
    <w:rsid w:val="00C82533"/>
    <w:rsid w:val="00CC7F4F"/>
    <w:rsid w:val="00CD417E"/>
    <w:rsid w:val="00D22241"/>
    <w:rsid w:val="00D7319D"/>
    <w:rsid w:val="00D85CFA"/>
    <w:rsid w:val="00DD34C3"/>
    <w:rsid w:val="00DD4317"/>
    <w:rsid w:val="00DE2443"/>
    <w:rsid w:val="00E42AE2"/>
    <w:rsid w:val="00E75B13"/>
    <w:rsid w:val="00EC2360"/>
    <w:rsid w:val="00ED089E"/>
    <w:rsid w:val="00ED3902"/>
    <w:rsid w:val="00EE4A77"/>
    <w:rsid w:val="00F6671A"/>
    <w:rsid w:val="00F75849"/>
    <w:rsid w:val="00F85707"/>
    <w:rsid w:val="00FA325A"/>
    <w:rsid w:val="00FD66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2A6E"/>
    <w:pPr>
      <w:keepNext/>
      <w:tabs>
        <w:tab w:val="left" w:pos="360"/>
      </w:tabs>
      <w:spacing w:after="0" w:line="240" w:lineRule="auto"/>
      <w:jc w:val="both"/>
      <w:outlineLvl w:val="0"/>
    </w:pPr>
    <w:rPr>
      <w:rFonts w:ascii="Times New Roman" w:eastAsia="Times New Roman" w:hAnsi="Times New Roman" w:cs="Times New Roman"/>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2F2"/>
    <w:pPr>
      <w:ind w:left="720"/>
      <w:contextualSpacing/>
    </w:pPr>
  </w:style>
  <w:style w:type="character" w:customStyle="1" w:styleId="Heading1Char">
    <w:name w:val="Heading 1 Char"/>
    <w:basedOn w:val="DefaultParagraphFont"/>
    <w:link w:val="Heading1"/>
    <w:uiPriority w:val="9"/>
    <w:rsid w:val="00982A6E"/>
    <w:rPr>
      <w:rFonts w:ascii="Times New Roman" w:eastAsia="Times New Roman" w:hAnsi="Times New Roman" w:cs="Times New Roman"/>
      <w:i/>
      <w:iCs/>
      <w:sz w:val="24"/>
      <w:szCs w:val="24"/>
    </w:rPr>
  </w:style>
  <w:style w:type="character" w:styleId="Emphasis">
    <w:name w:val="Emphasis"/>
    <w:basedOn w:val="DefaultParagraphFont"/>
    <w:uiPriority w:val="20"/>
    <w:qFormat/>
    <w:rsid w:val="001506B5"/>
    <w:rPr>
      <w:i/>
      <w:iCs/>
    </w:rPr>
  </w:style>
  <w:style w:type="paragraph" w:customStyle="1" w:styleId="MediumGrid1-Accent21">
    <w:name w:val="Medium Grid 1 - Accent 21"/>
    <w:basedOn w:val="Normal"/>
    <w:uiPriority w:val="34"/>
    <w:qFormat/>
    <w:rsid w:val="004D56C7"/>
    <w:pPr>
      <w:ind w:left="720"/>
      <w:contextualSpacing/>
    </w:pPr>
    <w:rPr>
      <w:rFonts w:ascii="Calibri" w:eastAsia="Times New Roman" w:hAnsi="Calibri" w:cs="Arial"/>
    </w:rPr>
  </w:style>
  <w:style w:type="paragraph" w:styleId="FootnoteText">
    <w:name w:val="footnote text"/>
    <w:basedOn w:val="Normal"/>
    <w:link w:val="FootnoteTextChar"/>
    <w:uiPriority w:val="99"/>
    <w:semiHidden/>
    <w:unhideWhenUsed/>
    <w:rsid w:val="00ED39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3902"/>
    <w:rPr>
      <w:sz w:val="20"/>
      <w:szCs w:val="20"/>
    </w:rPr>
  </w:style>
  <w:style w:type="character" w:styleId="FootnoteReference">
    <w:name w:val="footnote reference"/>
    <w:basedOn w:val="DefaultParagraphFont"/>
    <w:uiPriority w:val="99"/>
    <w:semiHidden/>
    <w:unhideWhenUsed/>
    <w:rsid w:val="00ED3902"/>
    <w:rPr>
      <w:vertAlign w:val="superscript"/>
    </w:rPr>
  </w:style>
  <w:style w:type="paragraph" w:styleId="Bibliography">
    <w:name w:val="Bibliography"/>
    <w:basedOn w:val="Normal"/>
    <w:next w:val="Normal"/>
    <w:uiPriority w:val="37"/>
    <w:unhideWhenUsed/>
    <w:rsid w:val="00ED089E"/>
    <w:pPr>
      <w:spacing w:after="0" w:line="48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2A6E"/>
    <w:pPr>
      <w:keepNext/>
      <w:tabs>
        <w:tab w:val="left" w:pos="360"/>
      </w:tabs>
      <w:spacing w:after="0" w:line="240" w:lineRule="auto"/>
      <w:jc w:val="both"/>
      <w:outlineLvl w:val="0"/>
    </w:pPr>
    <w:rPr>
      <w:rFonts w:ascii="Times New Roman" w:eastAsia="Times New Roman" w:hAnsi="Times New Roman" w:cs="Times New Roman"/>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2F2"/>
    <w:pPr>
      <w:ind w:left="720"/>
      <w:contextualSpacing/>
    </w:pPr>
  </w:style>
  <w:style w:type="character" w:customStyle="1" w:styleId="Heading1Char">
    <w:name w:val="Heading 1 Char"/>
    <w:basedOn w:val="DefaultParagraphFont"/>
    <w:link w:val="Heading1"/>
    <w:uiPriority w:val="9"/>
    <w:rsid w:val="00982A6E"/>
    <w:rPr>
      <w:rFonts w:ascii="Times New Roman" w:eastAsia="Times New Roman" w:hAnsi="Times New Roman" w:cs="Times New Roman"/>
      <w:i/>
      <w:iCs/>
      <w:sz w:val="24"/>
      <w:szCs w:val="24"/>
    </w:rPr>
  </w:style>
  <w:style w:type="character" w:styleId="Emphasis">
    <w:name w:val="Emphasis"/>
    <w:basedOn w:val="DefaultParagraphFont"/>
    <w:uiPriority w:val="20"/>
    <w:qFormat/>
    <w:rsid w:val="001506B5"/>
    <w:rPr>
      <w:i/>
      <w:iCs/>
    </w:rPr>
  </w:style>
  <w:style w:type="paragraph" w:customStyle="1" w:styleId="MediumGrid1-Accent21">
    <w:name w:val="Medium Grid 1 - Accent 21"/>
    <w:basedOn w:val="Normal"/>
    <w:uiPriority w:val="34"/>
    <w:qFormat/>
    <w:rsid w:val="004D56C7"/>
    <w:pPr>
      <w:ind w:left="720"/>
      <w:contextualSpacing/>
    </w:pPr>
    <w:rPr>
      <w:rFonts w:ascii="Calibri" w:eastAsia="Times New Roman" w:hAnsi="Calibri" w:cs="Arial"/>
    </w:rPr>
  </w:style>
  <w:style w:type="paragraph" w:styleId="FootnoteText">
    <w:name w:val="footnote text"/>
    <w:basedOn w:val="Normal"/>
    <w:link w:val="FootnoteTextChar"/>
    <w:uiPriority w:val="99"/>
    <w:semiHidden/>
    <w:unhideWhenUsed/>
    <w:rsid w:val="00ED39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3902"/>
    <w:rPr>
      <w:sz w:val="20"/>
      <w:szCs w:val="20"/>
    </w:rPr>
  </w:style>
  <w:style w:type="character" w:styleId="FootnoteReference">
    <w:name w:val="footnote reference"/>
    <w:basedOn w:val="DefaultParagraphFont"/>
    <w:uiPriority w:val="99"/>
    <w:semiHidden/>
    <w:unhideWhenUsed/>
    <w:rsid w:val="00ED3902"/>
    <w:rPr>
      <w:vertAlign w:val="superscript"/>
    </w:rPr>
  </w:style>
  <w:style w:type="paragraph" w:styleId="Bibliography">
    <w:name w:val="Bibliography"/>
    <w:basedOn w:val="Normal"/>
    <w:next w:val="Normal"/>
    <w:uiPriority w:val="37"/>
    <w:unhideWhenUsed/>
    <w:rsid w:val="00ED089E"/>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589346">
      <w:bodyDiv w:val="1"/>
      <w:marLeft w:val="0"/>
      <w:marRight w:val="0"/>
      <w:marTop w:val="0"/>
      <w:marBottom w:val="0"/>
      <w:divBdr>
        <w:top w:val="none" w:sz="0" w:space="0" w:color="auto"/>
        <w:left w:val="none" w:sz="0" w:space="0" w:color="auto"/>
        <w:bottom w:val="none" w:sz="0" w:space="0" w:color="auto"/>
        <w:right w:val="none" w:sz="0" w:space="0" w:color="auto"/>
      </w:divBdr>
    </w:div>
    <w:div w:id="1298031645">
      <w:bodyDiv w:val="1"/>
      <w:marLeft w:val="0"/>
      <w:marRight w:val="0"/>
      <w:marTop w:val="0"/>
      <w:marBottom w:val="0"/>
      <w:divBdr>
        <w:top w:val="none" w:sz="0" w:space="0" w:color="auto"/>
        <w:left w:val="none" w:sz="0" w:space="0" w:color="auto"/>
        <w:bottom w:val="none" w:sz="0" w:space="0" w:color="auto"/>
        <w:right w:val="none" w:sz="0" w:space="0" w:color="auto"/>
      </w:divBdr>
    </w:div>
    <w:div w:id="1537043981">
      <w:bodyDiv w:val="1"/>
      <w:marLeft w:val="0"/>
      <w:marRight w:val="0"/>
      <w:marTop w:val="0"/>
      <w:marBottom w:val="0"/>
      <w:divBdr>
        <w:top w:val="none" w:sz="0" w:space="0" w:color="auto"/>
        <w:left w:val="none" w:sz="0" w:space="0" w:color="auto"/>
        <w:bottom w:val="none" w:sz="0" w:space="0" w:color="auto"/>
        <w:right w:val="none" w:sz="0" w:space="0" w:color="auto"/>
      </w:divBdr>
    </w:div>
    <w:div w:id="195424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A5D9D-E999-4EE2-BC16-DB80514B5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12</Pages>
  <Words>5262</Words>
  <Characters>29999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Madsai</dc:creator>
  <cp:lastModifiedBy>MY ASUS</cp:lastModifiedBy>
  <cp:revision>10</cp:revision>
  <dcterms:created xsi:type="dcterms:W3CDTF">2020-06-01T09:04:00Z</dcterms:created>
  <dcterms:modified xsi:type="dcterms:W3CDTF">2020-06-02T05:39:00Z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zotero-version="5.0.77"&gt;&lt;session id="FcYmsExv"/&gt;&lt;style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